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0BE5" w14:textId="77777777" w:rsidR="00310D5A" w:rsidRDefault="00310D5A" w:rsidP="002A2C83">
      <w:pPr>
        <w:spacing w:before="100" w:beforeAutospacing="1" w:after="240" w:line="240" w:lineRule="auto"/>
      </w:pPr>
      <w:r>
        <w:fldChar w:fldCharType="begin"/>
      </w:r>
      <w:r>
        <w:instrText xml:space="preserve"> INCLUDEPICTURE "https://media.thechurchcoassets.com/accounts/9974/00dd64d4-795d-4160-bce5-e280c20bfacd-./70f3f6bf-4a2e-40f2-be0c-9d053fd3c346-imported-asset__largepreview____largepreview__.webp" \* MERGEFORMATINET </w:instrText>
      </w:r>
      <w:r>
        <w:fldChar w:fldCharType="separate"/>
      </w:r>
      <w:r>
        <w:rPr>
          <w:noProof/>
        </w:rPr>
        <w:drawing>
          <wp:inline distT="0" distB="0" distL="0" distR="0" wp14:anchorId="6EF2ADE1" wp14:editId="6F05894C">
            <wp:extent cx="1433544" cy="806521"/>
            <wp:effectExtent l="0" t="0" r="1905" b="0"/>
            <wp:docPr id="902029501" name="Picture 1" descr="A tan logo on an off-white background. It says 'Year 1 Devotion' above the word 'Deeper', which has roots growing from the bottom of its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n logo on an off-white background. It says 'Year 1 Devotion' above the word 'Deeper', which has roots growing from the bottom of its lett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699" cy="838677"/>
                    </a:xfrm>
                    <a:prstGeom prst="rect">
                      <a:avLst/>
                    </a:prstGeom>
                    <a:noFill/>
                    <a:ln>
                      <a:noFill/>
                    </a:ln>
                  </pic:spPr>
                </pic:pic>
              </a:graphicData>
            </a:graphic>
          </wp:inline>
        </w:drawing>
      </w:r>
      <w:r>
        <w:fldChar w:fldCharType="end"/>
      </w:r>
    </w:p>
    <w:p w14:paraId="01491332" w14:textId="0C8C968B" w:rsidR="009D1CA4" w:rsidRPr="001C376B" w:rsidRDefault="002A2C83" w:rsidP="002A2C83">
      <w:pPr>
        <w:spacing w:before="100" w:beforeAutospacing="1" w:after="240" w:line="240" w:lineRule="auto"/>
        <w:rPr>
          <w:rFonts w:ascii="Avenir Next" w:eastAsia="Times New Roman" w:hAnsi="Avenir Next" w:cs="Times New Roman"/>
          <w:b/>
          <w:bCs/>
          <w:kern w:val="36"/>
          <w:sz w:val="32"/>
          <w:szCs w:val="32"/>
          <w14:ligatures w14:val="none"/>
        </w:rPr>
      </w:pPr>
      <w:r>
        <w:rPr>
          <w:rFonts w:ascii="Avenir Next" w:eastAsia="Times New Roman" w:hAnsi="Avenir Next" w:cs="Times New Roman"/>
          <w:b/>
          <w:bCs/>
          <w:kern w:val="36"/>
          <w:sz w:val="32"/>
          <w:szCs w:val="32"/>
          <w14:ligatures w14:val="none"/>
        </w:rPr>
        <w:t>Lesson 3-</w:t>
      </w:r>
      <w:r w:rsidR="009D1CA4" w:rsidRPr="001C376B">
        <w:rPr>
          <w:rFonts w:ascii="Avenir Next" w:eastAsia="Times New Roman" w:hAnsi="Avenir Next" w:cs="Times New Roman"/>
          <w:b/>
          <w:bCs/>
          <w:kern w:val="36"/>
          <w:sz w:val="32"/>
          <w:szCs w:val="32"/>
          <w14:ligatures w14:val="none"/>
        </w:rPr>
        <w:t>Feasting on the Word</w:t>
      </w:r>
      <w:r>
        <w:rPr>
          <w:rFonts w:ascii="Avenir Next" w:eastAsia="Times New Roman" w:hAnsi="Avenir Next" w:cs="Times New Roman"/>
          <w:b/>
          <w:bCs/>
          <w:kern w:val="36"/>
          <w:sz w:val="32"/>
          <w:szCs w:val="32"/>
          <w14:ligatures w14:val="none"/>
        </w:rPr>
        <w:t xml:space="preserve">: </w:t>
      </w:r>
      <w:r w:rsidR="009D1CA4" w:rsidRPr="001C376B">
        <w:rPr>
          <w:rFonts w:ascii="Avenir Next" w:eastAsia="Times New Roman" w:hAnsi="Avenir Next" w:cs="Times New Roman"/>
          <w:b/>
          <w:bCs/>
          <w:kern w:val="36"/>
          <w:sz w:val="32"/>
          <w:szCs w:val="32"/>
          <w14:ligatures w14:val="none"/>
        </w:rPr>
        <w:t>Awakening a Hunger for God’s Word</w:t>
      </w:r>
    </w:p>
    <w:p w14:paraId="47505758" w14:textId="77777777" w:rsidR="009D1CA4" w:rsidRPr="009D1CA4" w:rsidRDefault="009D1CA4" w:rsidP="009D1CA4">
      <w:pPr>
        <w:spacing w:before="100" w:beforeAutospacing="1" w:after="100" w:afterAutospacing="1" w:line="240" w:lineRule="auto"/>
        <w:rPr>
          <w:rFonts w:ascii="Avenir Next" w:eastAsia="Times New Roman" w:hAnsi="Avenir Next" w:cs="Times New Roman"/>
          <w:kern w:val="0"/>
          <w:sz w:val="28"/>
          <w:szCs w:val="28"/>
          <w14:ligatures w14:val="none"/>
        </w:rPr>
      </w:pPr>
      <w:r w:rsidRPr="009D1CA4">
        <w:rPr>
          <w:rFonts w:ascii="Avenir Next" w:eastAsia="Times New Roman" w:hAnsi="Avenir Next" w:cs="Times New Roman"/>
          <w:b/>
          <w:bCs/>
          <w:kern w:val="0"/>
          <w:sz w:val="28"/>
          <w:szCs w:val="28"/>
          <w14:ligatures w14:val="none"/>
        </w:rPr>
        <w:t>Theme:</w:t>
      </w:r>
      <w:r w:rsidRPr="009D1CA4">
        <w:rPr>
          <w:rFonts w:ascii="Avenir Next" w:eastAsia="Times New Roman" w:hAnsi="Avenir Next" w:cs="Times New Roman"/>
          <w:kern w:val="0"/>
          <w:sz w:val="28"/>
          <w:szCs w:val="28"/>
          <w14:ligatures w14:val="none"/>
        </w:rPr>
        <w:t xml:space="preserve"> Learning to love God by loving His Word</w:t>
      </w:r>
    </w:p>
    <w:p w14:paraId="0643EEC1" w14:textId="77777777" w:rsidR="00310D5A" w:rsidRDefault="009D1CA4" w:rsidP="00310D5A">
      <w:pPr>
        <w:spacing w:before="100" w:beforeAutospacing="1" w:after="0" w:line="240" w:lineRule="auto"/>
        <w:outlineLvl w:val="1"/>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Icebreaker</w:t>
      </w:r>
    </w:p>
    <w:p w14:paraId="1FD50419" w14:textId="521B8ED9" w:rsidR="009D1CA4" w:rsidRPr="00310D5A" w:rsidRDefault="009D1CA4" w:rsidP="00310D5A">
      <w:pPr>
        <w:spacing w:after="0" w:line="240" w:lineRule="auto"/>
        <w:outlineLvl w:val="1"/>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kern w:val="0"/>
          <w:sz w:val="28"/>
          <w:szCs w:val="28"/>
          <w14:ligatures w14:val="none"/>
        </w:rPr>
        <w:t xml:space="preserve">“Think about your favorite meal—one you could eat </w:t>
      </w:r>
      <w:proofErr w:type="gramStart"/>
      <w:r w:rsidRPr="009D1CA4">
        <w:rPr>
          <w:rFonts w:ascii="Avenir Next" w:eastAsia="Times New Roman" w:hAnsi="Avenir Next" w:cs="Times New Roman"/>
          <w:kern w:val="0"/>
          <w:sz w:val="28"/>
          <w:szCs w:val="28"/>
          <w14:ligatures w14:val="none"/>
        </w:rPr>
        <w:t>over and over</w:t>
      </w:r>
      <w:proofErr w:type="gramEnd"/>
      <w:r w:rsidRPr="009D1CA4">
        <w:rPr>
          <w:rFonts w:ascii="Avenir Next" w:eastAsia="Times New Roman" w:hAnsi="Avenir Next" w:cs="Times New Roman"/>
          <w:kern w:val="0"/>
          <w:sz w:val="28"/>
          <w:szCs w:val="28"/>
          <w14:ligatures w14:val="none"/>
        </w:rPr>
        <w:t>. What makes it so satisfying?”</w:t>
      </w:r>
    </w:p>
    <w:p w14:paraId="1F8F29DF" w14:textId="27A37456" w:rsidR="009D1CA4" w:rsidRPr="009D1CA4" w:rsidRDefault="009D1CA4" w:rsidP="00310D5A">
      <w:pPr>
        <w:spacing w:before="100" w:beforeAutospacing="1" w:after="100" w:afterAutospacing="1" w:line="240" w:lineRule="auto"/>
        <w:rPr>
          <w:rFonts w:ascii="Avenir Next" w:eastAsia="Times New Roman" w:hAnsi="Avenir Next" w:cs="Times New Roman"/>
          <w:kern w:val="0"/>
          <w:sz w:val="28"/>
          <w:szCs w:val="28"/>
          <w14:ligatures w14:val="none"/>
        </w:rPr>
      </w:pPr>
      <w:r w:rsidRPr="009D1CA4">
        <w:rPr>
          <w:rFonts w:ascii="Avenir Next" w:eastAsia="Times New Roman" w:hAnsi="Avenir Next" w:cs="Times New Roman"/>
          <w:kern w:val="0"/>
          <w:sz w:val="28"/>
          <w:szCs w:val="28"/>
          <w14:ligatures w14:val="none"/>
        </w:rPr>
        <w:t>Just like our bodies crave food, our souls are designed to crave something deeper.</w:t>
      </w:r>
    </w:p>
    <w:p w14:paraId="40D867EB" w14:textId="77777777" w:rsidR="00310D5A" w:rsidRDefault="009D1CA4" w:rsidP="00310D5A">
      <w:pPr>
        <w:spacing w:after="0" w:line="240" w:lineRule="auto"/>
        <w:outlineLvl w:val="1"/>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Main Text: Nehemiah 8:3–6</w:t>
      </w:r>
    </w:p>
    <w:p w14:paraId="37967825" w14:textId="167A1E1F" w:rsidR="009D1CA4" w:rsidRPr="00310D5A" w:rsidRDefault="009D1CA4" w:rsidP="00310D5A">
      <w:pPr>
        <w:spacing w:after="0" w:line="240" w:lineRule="auto"/>
        <w:outlineLvl w:val="1"/>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kern w:val="0"/>
          <w:sz w:val="28"/>
          <w:szCs w:val="28"/>
          <w14:ligatures w14:val="none"/>
        </w:rPr>
        <w:t>“He read out of it from daybreak until noon… All the people listened attentively… Ezra praised the Lord… and all the people said, ‘Amen, Amen!’”</w:t>
      </w:r>
    </w:p>
    <w:p w14:paraId="228BFFAE" w14:textId="685E269B" w:rsidR="009D1CA4" w:rsidRPr="009D1CA4" w:rsidRDefault="00DC346E" w:rsidP="009D1CA4">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r>
        <w:rPr>
          <w:rFonts w:ascii="Avenir Next" w:eastAsia="Times New Roman" w:hAnsi="Avenir Next" w:cs="Times New Roman"/>
          <w:b/>
          <w:bCs/>
          <w:kern w:val="0"/>
          <w:sz w:val="28"/>
          <w:szCs w:val="28"/>
          <w14:ligatures w14:val="none"/>
        </w:rPr>
        <w:t>1.</w:t>
      </w:r>
      <w:r w:rsidR="009D1CA4" w:rsidRPr="009D1CA4">
        <w:rPr>
          <w:rFonts w:ascii="Avenir Next" w:eastAsia="Times New Roman" w:hAnsi="Avenir Next" w:cs="Times New Roman"/>
          <w:b/>
          <w:bCs/>
          <w:kern w:val="0"/>
          <w:sz w:val="28"/>
          <w:szCs w:val="28"/>
          <w14:ligatures w14:val="none"/>
        </w:rPr>
        <w:t xml:space="preserve"> The Word of God Awakens Reverence</w:t>
      </w:r>
    </w:p>
    <w:p w14:paraId="06DFE858" w14:textId="77777777" w:rsidR="00310D5A" w:rsidRDefault="009D1CA4"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b/>
          <w:bCs/>
          <w:kern w:val="0"/>
          <w:sz w:val="28"/>
          <w:szCs w:val="28"/>
          <w14:ligatures w14:val="none"/>
        </w:rPr>
        <w:t>Nehemiah 8:5–6</w:t>
      </w:r>
      <w:r w:rsidR="001C376B">
        <w:rPr>
          <w:rFonts w:ascii="Avenir Next" w:eastAsia="Times New Roman" w:hAnsi="Avenir Next" w:cs="Times New Roman"/>
          <w:kern w:val="0"/>
          <w:sz w:val="28"/>
          <w:szCs w:val="28"/>
          <w14:ligatures w14:val="none"/>
        </w:rPr>
        <w:t xml:space="preserve"> </w:t>
      </w:r>
    </w:p>
    <w:p w14:paraId="7941CEE7" w14:textId="55891462" w:rsidR="009D1CA4" w:rsidRPr="00310D5A" w:rsidRDefault="001C376B"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i/>
          <w:iCs/>
          <w:kern w:val="0"/>
          <w:sz w:val="28"/>
          <w:szCs w:val="28"/>
          <w14:ligatures w14:val="none"/>
        </w:rPr>
        <w:t xml:space="preserve">Ezra opened the book in full view of all the people, since he was elevated above everyone. As he opened it, all the people stood up. </w:t>
      </w:r>
      <w:r w:rsidRPr="001C376B">
        <w:rPr>
          <w:rFonts w:ascii="Avenir Next" w:eastAsia="Times New Roman" w:hAnsi="Avenir Next" w:cs="Times New Roman"/>
          <w:i/>
          <w:iCs/>
          <w:kern w:val="0"/>
          <w:sz w:val="28"/>
          <w:szCs w:val="28"/>
          <w:vertAlign w:val="superscript"/>
          <w14:ligatures w14:val="none"/>
        </w:rPr>
        <w:t>6 </w:t>
      </w:r>
      <w:r w:rsidRPr="001C376B">
        <w:rPr>
          <w:rFonts w:ascii="Avenir Next" w:eastAsia="Times New Roman" w:hAnsi="Avenir Next" w:cs="Times New Roman"/>
          <w:i/>
          <w:iCs/>
          <w:kern w:val="0"/>
          <w:sz w:val="28"/>
          <w:szCs w:val="28"/>
          <w14:ligatures w14:val="none"/>
        </w:rPr>
        <w:t>Ezra praised the Lord, the great God, and with their hands uplifted all the people said, “Amen, Amen!” Then they bowed down and worshiped the Lord with their faces to the ground.</w:t>
      </w:r>
    </w:p>
    <w:p w14:paraId="5EED73C6" w14:textId="77777777" w:rsidR="00310D5A" w:rsidRDefault="00310D5A" w:rsidP="00310D5A">
      <w:pPr>
        <w:spacing w:after="0" w:line="240" w:lineRule="auto"/>
        <w:rPr>
          <w:rFonts w:ascii="Avenir Next" w:eastAsia="Times New Roman" w:hAnsi="Avenir Next" w:cs="Times New Roman"/>
          <w:b/>
          <w:bCs/>
          <w:kern w:val="0"/>
          <w:sz w:val="28"/>
          <w:szCs w:val="28"/>
          <w14:ligatures w14:val="none"/>
        </w:rPr>
      </w:pPr>
    </w:p>
    <w:p w14:paraId="6CBF5297" w14:textId="77777777" w:rsidR="00310D5A" w:rsidRDefault="009D1CA4"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b/>
          <w:bCs/>
          <w:kern w:val="0"/>
          <w:sz w:val="28"/>
          <w:szCs w:val="28"/>
          <w14:ligatures w14:val="none"/>
        </w:rPr>
        <w:t>Psalm 119:</w:t>
      </w:r>
      <w:r w:rsidR="00310D5A">
        <w:rPr>
          <w:rFonts w:ascii="Avenir Next" w:eastAsia="Times New Roman" w:hAnsi="Avenir Next" w:cs="Times New Roman"/>
          <w:b/>
          <w:bCs/>
          <w:kern w:val="0"/>
          <w:sz w:val="28"/>
          <w:szCs w:val="28"/>
          <w14:ligatures w14:val="none"/>
        </w:rPr>
        <w:t>2</w:t>
      </w:r>
      <w:r w:rsidR="001C376B">
        <w:rPr>
          <w:rFonts w:ascii="Avenir Next" w:eastAsia="Times New Roman" w:hAnsi="Avenir Next" w:cs="Times New Roman"/>
          <w:kern w:val="0"/>
          <w:sz w:val="28"/>
          <w:szCs w:val="28"/>
          <w14:ligatures w14:val="none"/>
        </w:rPr>
        <w:t xml:space="preserve"> </w:t>
      </w:r>
    </w:p>
    <w:p w14:paraId="6CAB7491" w14:textId="567F4D24" w:rsidR="009D1CA4" w:rsidRPr="00310D5A" w:rsidRDefault="001C376B" w:rsidP="00310D5A">
      <w:pPr>
        <w:spacing w:after="0" w:line="240" w:lineRule="auto"/>
        <w:rPr>
          <w:rFonts w:ascii="Avenir Next" w:eastAsia="Times New Roman" w:hAnsi="Avenir Next" w:cs="Times New Roman"/>
          <w:b/>
          <w:bCs/>
          <w:kern w:val="0"/>
          <w:sz w:val="28"/>
          <w:szCs w:val="28"/>
          <w14:ligatures w14:val="none"/>
        </w:rPr>
      </w:pPr>
      <w:r w:rsidRPr="001C376B">
        <w:rPr>
          <w:rFonts w:ascii="Avenir Next" w:eastAsia="Times New Roman" w:hAnsi="Avenir Next" w:cs="Times New Roman"/>
          <w:i/>
          <w:iCs/>
          <w:kern w:val="0"/>
          <w:sz w:val="28"/>
          <w:szCs w:val="28"/>
          <w14:ligatures w14:val="none"/>
        </w:rPr>
        <w:t>Happy are those who keep His decrees and seek Him with all their heart.</w:t>
      </w:r>
    </w:p>
    <w:p w14:paraId="0D803477" w14:textId="77777777" w:rsidR="00310D5A" w:rsidRDefault="00310D5A" w:rsidP="009D1CA4">
      <w:pPr>
        <w:spacing w:before="100" w:beforeAutospacing="1" w:after="100" w:afterAutospacing="1" w:line="240" w:lineRule="auto"/>
        <w:outlineLvl w:val="2"/>
        <w:rPr>
          <w:rFonts w:ascii="Avenir Next" w:eastAsia="Times New Roman" w:hAnsi="Avenir Next" w:cs="Times New Roman"/>
          <w:b/>
          <w:bCs/>
          <w:kern w:val="0"/>
          <w:sz w:val="28"/>
          <w:szCs w:val="28"/>
          <w14:ligatures w14:val="none"/>
        </w:rPr>
      </w:pPr>
    </w:p>
    <w:p w14:paraId="6AF14043"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lastRenderedPageBreak/>
        <w:t>Teaching Notes:</w:t>
      </w:r>
    </w:p>
    <w:p w14:paraId="2C88A582" w14:textId="77777777" w:rsidR="00310D5A" w:rsidRPr="00310D5A" w:rsidRDefault="009D1CA4" w:rsidP="00310D5A">
      <w:pPr>
        <w:pStyle w:val="ListParagraph"/>
        <w:numPr>
          <w:ilvl w:val="0"/>
          <w:numId w:val="11"/>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 xml:space="preserve">The people </w:t>
      </w:r>
      <w:r w:rsidRPr="00310D5A">
        <w:rPr>
          <w:rFonts w:ascii="Avenir Next" w:eastAsia="Times New Roman" w:hAnsi="Avenir Next" w:cs="Times New Roman"/>
          <w:b/>
          <w:bCs/>
          <w:kern w:val="0"/>
          <w:sz w:val="28"/>
          <w:szCs w:val="28"/>
          <w14:ligatures w14:val="none"/>
        </w:rPr>
        <w:t>stood</w:t>
      </w:r>
      <w:r w:rsidRPr="00310D5A">
        <w:rPr>
          <w:rFonts w:ascii="Avenir Next" w:eastAsia="Times New Roman" w:hAnsi="Avenir Next" w:cs="Times New Roman"/>
          <w:kern w:val="0"/>
          <w:sz w:val="28"/>
          <w:szCs w:val="28"/>
          <w14:ligatures w14:val="none"/>
        </w:rPr>
        <w:t xml:space="preserve"> when the Word was opened—this reflects honor and awe.</w:t>
      </w:r>
    </w:p>
    <w:p w14:paraId="5371F354" w14:textId="77777777" w:rsidR="00310D5A" w:rsidRPr="00310D5A" w:rsidRDefault="009D1CA4" w:rsidP="00310D5A">
      <w:pPr>
        <w:pStyle w:val="ListParagraph"/>
        <w:numPr>
          <w:ilvl w:val="0"/>
          <w:numId w:val="11"/>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 xml:space="preserve">Loving God begins with recognizing the </w:t>
      </w:r>
      <w:r w:rsidRPr="00310D5A">
        <w:rPr>
          <w:rFonts w:ascii="Avenir Next" w:eastAsia="Times New Roman" w:hAnsi="Avenir Next" w:cs="Times New Roman"/>
          <w:b/>
          <w:bCs/>
          <w:kern w:val="0"/>
          <w:sz w:val="28"/>
          <w:szCs w:val="28"/>
          <w14:ligatures w14:val="none"/>
        </w:rPr>
        <w:t>weight and authority of His Word</w:t>
      </w:r>
      <w:r w:rsidRPr="00310D5A">
        <w:rPr>
          <w:rFonts w:ascii="Avenir Next" w:eastAsia="Times New Roman" w:hAnsi="Avenir Next" w:cs="Times New Roman"/>
          <w:kern w:val="0"/>
          <w:sz w:val="28"/>
          <w:szCs w:val="28"/>
          <w14:ligatures w14:val="none"/>
        </w:rPr>
        <w:t>.</w:t>
      </w:r>
    </w:p>
    <w:p w14:paraId="68BE5B50" w14:textId="663B3A13" w:rsidR="009D1CA4" w:rsidRPr="00310D5A" w:rsidRDefault="00CD05C7" w:rsidP="00310D5A">
      <w:pPr>
        <w:pStyle w:val="ListParagraph"/>
        <w:numPr>
          <w:ilvl w:val="0"/>
          <w:numId w:val="11"/>
        </w:numPr>
        <w:spacing w:after="0" w:line="240" w:lineRule="auto"/>
        <w:outlineLvl w:val="2"/>
        <w:rPr>
          <w:rFonts w:ascii="Avenir Next" w:eastAsia="Times New Roman" w:hAnsi="Avenir Next" w:cs="Times New Roman"/>
          <w:b/>
          <w:bCs/>
          <w:kern w:val="0"/>
          <w:sz w:val="28"/>
          <w:szCs w:val="28"/>
          <w14:ligatures w14:val="none"/>
        </w:rPr>
      </w:pPr>
      <w:r>
        <w:rPr>
          <w:rFonts w:ascii="Avenir Next" w:eastAsia="Times New Roman" w:hAnsi="Avenir Next" w:cs="Times New Roman"/>
          <w:kern w:val="0"/>
          <w:sz w:val="28"/>
          <w:szCs w:val="28"/>
          <w14:ligatures w14:val="none"/>
        </w:rPr>
        <w:t>W</w:t>
      </w:r>
      <w:r w:rsidR="009D1CA4" w:rsidRPr="00310D5A">
        <w:rPr>
          <w:rFonts w:ascii="Avenir Next" w:eastAsia="Times New Roman" w:hAnsi="Avenir Next" w:cs="Times New Roman"/>
          <w:kern w:val="0"/>
          <w:sz w:val="28"/>
          <w:szCs w:val="28"/>
          <w14:ligatures w14:val="none"/>
        </w:rPr>
        <w:t xml:space="preserve">e don’t </w:t>
      </w:r>
      <w:r w:rsidR="009D1CA4" w:rsidRPr="00CD05C7">
        <w:rPr>
          <w:rFonts w:ascii="Avenir Next" w:eastAsia="Times New Roman" w:hAnsi="Avenir Next" w:cs="Times New Roman"/>
          <w:b/>
          <w:bCs/>
          <w:kern w:val="0"/>
          <w:sz w:val="28"/>
          <w:szCs w:val="28"/>
          <w14:ligatures w14:val="none"/>
        </w:rPr>
        <w:t>naturally</w:t>
      </w:r>
      <w:r w:rsidR="009D1CA4" w:rsidRPr="00310D5A">
        <w:rPr>
          <w:rFonts w:ascii="Avenir Next" w:eastAsia="Times New Roman" w:hAnsi="Avenir Next" w:cs="Times New Roman"/>
          <w:kern w:val="0"/>
          <w:sz w:val="28"/>
          <w:szCs w:val="28"/>
          <w14:ligatures w14:val="none"/>
        </w:rPr>
        <w:t xml:space="preserve"> love</w:t>
      </w:r>
      <w:r>
        <w:rPr>
          <w:rFonts w:ascii="Avenir Next" w:eastAsia="Times New Roman" w:hAnsi="Avenir Next" w:cs="Times New Roman"/>
          <w:kern w:val="0"/>
          <w:sz w:val="28"/>
          <w:szCs w:val="28"/>
          <w14:ligatures w14:val="none"/>
        </w:rPr>
        <w:t xml:space="preserve"> and appreciate</w:t>
      </w:r>
      <w:r w:rsidR="009D1CA4" w:rsidRPr="00310D5A">
        <w:rPr>
          <w:rFonts w:ascii="Avenir Next" w:eastAsia="Times New Roman" w:hAnsi="Avenir Next" w:cs="Times New Roman"/>
          <w:kern w:val="0"/>
          <w:sz w:val="28"/>
          <w:szCs w:val="28"/>
          <w14:ligatures w14:val="none"/>
        </w:rPr>
        <w:t xml:space="preserve"> Scripture—we grow into that love as we see its worth.</w:t>
      </w:r>
    </w:p>
    <w:p w14:paraId="41996F44" w14:textId="77777777" w:rsidR="00310D5A" w:rsidRDefault="00310D5A" w:rsidP="00310D5A">
      <w:pPr>
        <w:spacing w:after="0" w:line="240" w:lineRule="auto"/>
        <w:rPr>
          <w:rFonts w:ascii="Avenir Next" w:eastAsia="Times New Roman" w:hAnsi="Avenir Next" w:cs="Times New Roman"/>
          <w:b/>
          <w:bCs/>
          <w:kern w:val="0"/>
          <w:sz w:val="28"/>
          <w:szCs w:val="28"/>
          <w14:ligatures w14:val="none"/>
        </w:rPr>
      </w:pPr>
    </w:p>
    <w:p w14:paraId="1FCE5815" w14:textId="4A15CE55" w:rsidR="00310D5A" w:rsidRDefault="008C5594" w:rsidP="00310D5A">
      <w:pPr>
        <w:spacing w:after="0" w:line="240" w:lineRule="auto"/>
        <w:rPr>
          <w:rFonts w:ascii="Avenir Next" w:eastAsia="Times New Roman" w:hAnsi="Avenir Next" w:cs="Times New Roman"/>
          <w:b/>
          <w:bCs/>
          <w:kern w:val="0"/>
          <w:sz w:val="28"/>
          <w:szCs w:val="28"/>
          <w14:ligatures w14:val="none"/>
        </w:rPr>
      </w:pPr>
      <w:r w:rsidRPr="008C5594">
        <w:rPr>
          <w:rFonts w:ascii="Avenir Next" w:eastAsia="Times New Roman" w:hAnsi="Avenir Next" w:cs="Times New Roman"/>
          <w:b/>
          <w:bCs/>
          <w:kern w:val="0"/>
          <w:sz w:val="28"/>
          <w:szCs w:val="28"/>
          <w14:ligatures w14:val="none"/>
        </w:rPr>
        <w:t>Commentary</w:t>
      </w:r>
    </w:p>
    <w:p w14:paraId="200457E0" w14:textId="35913C98" w:rsidR="008C5594" w:rsidRPr="00310D5A" w:rsidRDefault="008C5594" w:rsidP="00310D5A">
      <w:pPr>
        <w:spacing w:after="0" w:line="240" w:lineRule="auto"/>
        <w:rPr>
          <w:rFonts w:ascii="Avenir Next" w:eastAsia="Times New Roman" w:hAnsi="Avenir Next" w:cs="Times New Roman"/>
          <w:b/>
          <w:bCs/>
          <w:kern w:val="0"/>
          <w:sz w:val="28"/>
          <w:szCs w:val="28"/>
          <w14:ligatures w14:val="none"/>
        </w:rPr>
      </w:pPr>
      <w:r w:rsidRPr="008C5594">
        <w:rPr>
          <w:rFonts w:ascii="Avenir Next" w:eastAsia="Times New Roman" w:hAnsi="Avenir Next" w:cs="Times New Roman"/>
          <w:kern w:val="0"/>
          <w:sz w:val="28"/>
          <w:szCs w:val="28"/>
          <w14:ligatures w14:val="none"/>
        </w:rPr>
        <w:t>When Ezra opened the Book, the people stood, lifted their hands, answered “Amen, Amen,” and bowed in worship. That response shows they understood Scripture was not merely a religious document but God’s authoritative Word to His covenant people. In Nehemiah 8, reverence is not sentimental respect; it is the proper response when the Lord addresses His people through His Word.</w:t>
      </w:r>
    </w:p>
    <w:p w14:paraId="61ABE10C" w14:textId="77777777" w:rsidR="008C5594" w:rsidRPr="008C5594"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8C5594">
        <w:rPr>
          <w:rFonts w:ascii="Avenir Next" w:eastAsia="Times New Roman" w:hAnsi="Avenir Next" w:cs="Times New Roman"/>
          <w:kern w:val="0"/>
          <w:sz w:val="28"/>
          <w:szCs w:val="28"/>
          <w14:ligatures w14:val="none"/>
        </w:rPr>
        <w:t>Psalm 119:2 helps explain why reverence matters. Those who seek the Lord with all their heart do not treat His commands lightly, because love for God and honor for His Word belong together. People do not drift into reverence naturally; hearts are trained to value Scripture as they come to see its holiness, truthfulness, and power.</w:t>
      </w:r>
    </w:p>
    <w:p w14:paraId="1AAAB691" w14:textId="19E57DCD" w:rsidR="008C5594" w:rsidRPr="009D1CA4"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CD05C7">
        <w:rPr>
          <w:rFonts w:ascii="Avenir Next" w:eastAsia="Times New Roman" w:hAnsi="Avenir Next" w:cs="Times New Roman"/>
          <w:b/>
          <w:bCs/>
          <w:i/>
          <w:iCs/>
          <w:kern w:val="0"/>
          <w:sz w:val="28"/>
          <w:szCs w:val="28"/>
          <w14:ligatures w14:val="none"/>
        </w:rPr>
        <w:t>For the teacher:</w:t>
      </w:r>
      <w:r w:rsidRPr="008C5594">
        <w:rPr>
          <w:rFonts w:ascii="Avenir Next" w:eastAsia="Times New Roman" w:hAnsi="Avenir Next" w:cs="Times New Roman"/>
          <w:kern w:val="0"/>
          <w:sz w:val="28"/>
          <w:szCs w:val="28"/>
          <w14:ligatures w14:val="none"/>
        </w:rPr>
        <w:t xml:space="preserve"> emphasize that reverence is not mainly about posture, though posture can express it. Reverence shows up when believers open the Bible expecting God to speak, submit to what He says, and respond with humility rather than casual indifference. A church that loses awe before Scripture will eventually lose steadiness in doctrine, worship, and obedience.</w:t>
      </w:r>
    </w:p>
    <w:p w14:paraId="1B9A1389"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Illustration:</w:t>
      </w:r>
    </w:p>
    <w:p w14:paraId="7274963B" w14:textId="77777777" w:rsidR="00310D5A" w:rsidRDefault="009D1CA4" w:rsidP="00310D5A">
      <w:pPr>
        <w:spacing w:after="0" w:line="240" w:lineRule="auto"/>
        <w:outlineLvl w:val="2"/>
        <w:rPr>
          <w:rFonts w:ascii="Avenir Next" w:eastAsia="Times New Roman" w:hAnsi="Avenir Next" w:cs="Times New Roman"/>
          <w:kern w:val="0"/>
          <w:sz w:val="28"/>
          <w:szCs w:val="28"/>
          <w14:ligatures w14:val="none"/>
        </w:rPr>
      </w:pPr>
      <w:r w:rsidRPr="009D1CA4">
        <w:rPr>
          <w:rFonts w:ascii="Avenir Next" w:eastAsia="Times New Roman" w:hAnsi="Avenir Next" w:cs="Times New Roman"/>
          <w:kern w:val="0"/>
          <w:sz w:val="28"/>
          <w:szCs w:val="28"/>
          <w14:ligatures w14:val="none"/>
        </w:rPr>
        <w:t>Think about standing for the national anthem. Why? Because of what it represents.</w:t>
      </w:r>
      <w:r w:rsidR="00310D5A">
        <w:rPr>
          <w:rFonts w:ascii="Avenir Next" w:eastAsia="Times New Roman" w:hAnsi="Avenir Next" w:cs="Times New Roman"/>
          <w:kern w:val="0"/>
          <w:sz w:val="28"/>
          <w:szCs w:val="28"/>
          <w14:ligatures w14:val="none"/>
        </w:rPr>
        <w:t xml:space="preserve"> </w:t>
      </w:r>
      <w:r w:rsidRPr="009D1CA4">
        <w:rPr>
          <w:rFonts w:ascii="Avenir Next" w:eastAsia="Times New Roman" w:hAnsi="Avenir Next" w:cs="Times New Roman"/>
          <w:kern w:val="0"/>
          <w:sz w:val="28"/>
          <w:szCs w:val="28"/>
          <w14:ligatures w14:val="none"/>
        </w:rPr>
        <w:t xml:space="preserve">The Israelites stood because the Word represented </w:t>
      </w:r>
      <w:r w:rsidRPr="009D1CA4">
        <w:rPr>
          <w:rFonts w:ascii="Avenir Next" w:eastAsia="Times New Roman" w:hAnsi="Avenir Next" w:cs="Times New Roman"/>
          <w:b/>
          <w:bCs/>
          <w:kern w:val="0"/>
          <w:sz w:val="28"/>
          <w:szCs w:val="28"/>
          <w14:ligatures w14:val="none"/>
        </w:rPr>
        <w:t>God Himself speaking</w:t>
      </w:r>
      <w:r w:rsidRPr="009D1CA4">
        <w:rPr>
          <w:rFonts w:ascii="Avenir Next" w:eastAsia="Times New Roman" w:hAnsi="Avenir Next" w:cs="Times New Roman"/>
          <w:kern w:val="0"/>
          <w:sz w:val="28"/>
          <w:szCs w:val="28"/>
          <w14:ligatures w14:val="none"/>
        </w:rPr>
        <w:t>.</w:t>
      </w:r>
    </w:p>
    <w:p w14:paraId="0891339F" w14:textId="77777777" w:rsidR="00310D5A" w:rsidRDefault="00310D5A" w:rsidP="00310D5A">
      <w:pPr>
        <w:spacing w:after="0" w:line="240" w:lineRule="auto"/>
        <w:outlineLvl w:val="2"/>
        <w:rPr>
          <w:rFonts w:ascii="Avenir Next" w:eastAsia="Times New Roman" w:hAnsi="Avenir Next" w:cs="Times New Roman"/>
          <w:kern w:val="0"/>
          <w:sz w:val="28"/>
          <w:szCs w:val="28"/>
          <w14:ligatures w14:val="none"/>
        </w:rPr>
      </w:pPr>
    </w:p>
    <w:p w14:paraId="0AA47B39" w14:textId="77777777" w:rsidR="00310D5A" w:rsidRDefault="009D1CA4" w:rsidP="00310D5A">
      <w:pPr>
        <w:spacing w:after="0" w:line="240" w:lineRule="auto"/>
        <w:outlineLvl w:val="2"/>
        <w:rPr>
          <w:rFonts w:ascii="Avenir Next" w:eastAsia="Times New Roman" w:hAnsi="Avenir Next" w:cs="Times New Roman"/>
          <w:kern w:val="0"/>
          <w:sz w:val="28"/>
          <w:szCs w:val="28"/>
          <w14:ligatures w14:val="none"/>
        </w:rPr>
      </w:pPr>
      <w:r w:rsidRPr="009D1CA4">
        <w:rPr>
          <w:rFonts w:ascii="Avenir Next" w:eastAsia="Times New Roman" w:hAnsi="Avenir Next" w:cs="Times New Roman"/>
          <w:b/>
          <w:bCs/>
          <w:kern w:val="0"/>
          <w:sz w:val="28"/>
          <w:szCs w:val="28"/>
          <w14:ligatures w14:val="none"/>
        </w:rPr>
        <w:lastRenderedPageBreak/>
        <w:t>Discussion Questions:</w:t>
      </w:r>
    </w:p>
    <w:p w14:paraId="2864EBDF" w14:textId="77777777" w:rsidR="00310D5A" w:rsidRPr="00310D5A" w:rsidRDefault="009D1CA4" w:rsidP="00310D5A">
      <w:pPr>
        <w:pStyle w:val="ListParagraph"/>
        <w:numPr>
          <w:ilvl w:val="0"/>
          <w:numId w:val="13"/>
        </w:numPr>
        <w:spacing w:after="0" w:line="240" w:lineRule="auto"/>
        <w:outlineLvl w:val="2"/>
        <w:rPr>
          <w:rFonts w:ascii="Avenir Next" w:eastAsia="Times New Roman" w:hAnsi="Avenir Next" w:cs="Times New Roman"/>
          <w:kern w:val="0"/>
          <w:sz w:val="28"/>
          <w:szCs w:val="28"/>
          <w14:ligatures w14:val="none"/>
        </w:rPr>
      </w:pPr>
      <w:r w:rsidRPr="00310D5A">
        <w:rPr>
          <w:rFonts w:ascii="Avenir Next" w:eastAsia="Times New Roman" w:hAnsi="Avenir Next" w:cs="Times New Roman"/>
          <w:kern w:val="0"/>
          <w:sz w:val="28"/>
          <w:szCs w:val="28"/>
          <w14:ligatures w14:val="none"/>
        </w:rPr>
        <w:t>What does reverence for God’s Word look like in everyday life?</w:t>
      </w:r>
    </w:p>
    <w:p w14:paraId="2CBCFD2E" w14:textId="77777777" w:rsidR="00310D5A" w:rsidRPr="00310D5A" w:rsidRDefault="009D1CA4" w:rsidP="00310D5A">
      <w:pPr>
        <w:pStyle w:val="ListParagraph"/>
        <w:numPr>
          <w:ilvl w:val="0"/>
          <w:numId w:val="13"/>
        </w:numPr>
        <w:spacing w:after="0" w:line="240" w:lineRule="auto"/>
        <w:outlineLvl w:val="2"/>
        <w:rPr>
          <w:rFonts w:ascii="Avenir Next" w:eastAsia="Times New Roman" w:hAnsi="Avenir Next" w:cs="Times New Roman"/>
          <w:kern w:val="0"/>
          <w:sz w:val="28"/>
          <w:szCs w:val="28"/>
          <w14:ligatures w14:val="none"/>
        </w:rPr>
      </w:pPr>
      <w:r w:rsidRPr="00310D5A">
        <w:rPr>
          <w:rFonts w:ascii="Avenir Next" w:eastAsia="Times New Roman" w:hAnsi="Avenir Next" w:cs="Times New Roman"/>
          <w:kern w:val="0"/>
          <w:sz w:val="28"/>
          <w:szCs w:val="28"/>
          <w14:ligatures w14:val="none"/>
        </w:rPr>
        <w:t>Why do you think many Christians struggle to approach Scripture with awe?</w:t>
      </w:r>
    </w:p>
    <w:p w14:paraId="710420DC" w14:textId="1C1D57C6" w:rsidR="009D1CA4" w:rsidRPr="00310D5A" w:rsidRDefault="009D1CA4" w:rsidP="00310D5A">
      <w:pPr>
        <w:pStyle w:val="ListParagraph"/>
        <w:numPr>
          <w:ilvl w:val="0"/>
          <w:numId w:val="13"/>
        </w:numPr>
        <w:spacing w:after="0" w:line="240" w:lineRule="auto"/>
        <w:outlineLvl w:val="2"/>
        <w:rPr>
          <w:rFonts w:ascii="Avenir Next" w:eastAsia="Times New Roman" w:hAnsi="Avenir Next" w:cs="Times New Roman"/>
          <w:kern w:val="0"/>
          <w:sz w:val="28"/>
          <w:szCs w:val="28"/>
          <w14:ligatures w14:val="none"/>
        </w:rPr>
      </w:pPr>
      <w:r w:rsidRPr="00310D5A">
        <w:rPr>
          <w:rFonts w:ascii="Avenir Next" w:eastAsia="Times New Roman" w:hAnsi="Avenir Next" w:cs="Times New Roman"/>
          <w:kern w:val="0"/>
          <w:sz w:val="28"/>
          <w:szCs w:val="28"/>
          <w14:ligatures w14:val="none"/>
        </w:rPr>
        <w:t>What practical changes could help you treat the Bible with greater honor?</w:t>
      </w:r>
    </w:p>
    <w:p w14:paraId="466D8637" w14:textId="0D1255CE" w:rsidR="009D1CA4" w:rsidRPr="009D1CA4" w:rsidRDefault="009D1CA4" w:rsidP="009D1CA4">
      <w:pPr>
        <w:spacing w:after="0" w:line="240" w:lineRule="auto"/>
        <w:rPr>
          <w:rFonts w:ascii="Avenir Next" w:eastAsia="Times New Roman" w:hAnsi="Avenir Next" w:cs="Times New Roman"/>
          <w:kern w:val="0"/>
          <w:sz w:val="28"/>
          <w:szCs w:val="28"/>
          <w14:ligatures w14:val="none"/>
        </w:rPr>
      </w:pPr>
    </w:p>
    <w:p w14:paraId="72C2D434" w14:textId="32E9B656" w:rsidR="009D1CA4" w:rsidRPr="009D1CA4" w:rsidRDefault="00DC346E" w:rsidP="009D1CA4">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r>
        <w:rPr>
          <w:rFonts w:ascii="Avenir Next" w:eastAsia="Times New Roman" w:hAnsi="Avenir Next" w:cs="Times New Roman"/>
          <w:b/>
          <w:bCs/>
          <w:kern w:val="0"/>
          <w:sz w:val="28"/>
          <w:szCs w:val="28"/>
          <w14:ligatures w14:val="none"/>
        </w:rPr>
        <w:t>2.</w:t>
      </w:r>
      <w:r w:rsidR="009D1CA4" w:rsidRPr="009D1CA4">
        <w:rPr>
          <w:rFonts w:ascii="Avenir Next" w:eastAsia="Times New Roman" w:hAnsi="Avenir Next" w:cs="Times New Roman"/>
          <w:b/>
          <w:bCs/>
          <w:kern w:val="0"/>
          <w:sz w:val="28"/>
          <w:szCs w:val="28"/>
          <w14:ligatures w14:val="none"/>
        </w:rPr>
        <w:t xml:space="preserve"> The Word of God Demands Attention</w:t>
      </w:r>
    </w:p>
    <w:p w14:paraId="16F29BD1" w14:textId="77777777" w:rsidR="00310D5A" w:rsidRDefault="009D1CA4" w:rsidP="00310D5A">
      <w:pPr>
        <w:spacing w:after="0" w:line="240" w:lineRule="auto"/>
      </w:pPr>
      <w:r w:rsidRPr="001C376B">
        <w:rPr>
          <w:rFonts w:ascii="Avenir Next" w:eastAsia="Times New Roman" w:hAnsi="Avenir Next" w:cs="Times New Roman"/>
          <w:b/>
          <w:bCs/>
          <w:kern w:val="0"/>
          <w:sz w:val="28"/>
          <w:szCs w:val="28"/>
          <w14:ligatures w14:val="none"/>
        </w:rPr>
        <w:t>Nehemiah 8:3</w:t>
      </w:r>
    </w:p>
    <w:p w14:paraId="234B53C4" w14:textId="27558596" w:rsidR="009D1CA4" w:rsidRPr="00310D5A" w:rsidRDefault="00DC346E" w:rsidP="00310D5A">
      <w:pPr>
        <w:spacing w:after="0" w:line="240" w:lineRule="auto"/>
      </w:pPr>
      <w:r w:rsidRPr="001C376B">
        <w:rPr>
          <w:rFonts w:ascii="Avenir Next" w:eastAsia="Times New Roman" w:hAnsi="Avenir Next" w:cs="Times New Roman"/>
          <w:i/>
          <w:iCs/>
          <w:kern w:val="0"/>
          <w:sz w:val="28"/>
          <w:szCs w:val="28"/>
          <w14:ligatures w14:val="none"/>
        </w:rPr>
        <w:t>While he was facing the square in front of the Water Gate, he read out of it from daybreak until noon before the men, the women, and those who could understand. All the people listened attentively</w:t>
      </w:r>
      <w:r w:rsidRPr="001C376B">
        <w:rPr>
          <w:rFonts w:ascii="Avenir Next" w:eastAsia="Times New Roman" w:hAnsi="Avenir Next" w:cs="Times New Roman"/>
          <w:i/>
          <w:iCs/>
          <w:kern w:val="0"/>
          <w:sz w:val="28"/>
          <w:szCs w:val="28"/>
          <w:vertAlign w:val="superscript"/>
          <w14:ligatures w14:val="none"/>
        </w:rPr>
        <w:t xml:space="preserve"> </w:t>
      </w:r>
      <w:r w:rsidRPr="001C376B">
        <w:rPr>
          <w:rFonts w:ascii="Avenir Next" w:eastAsia="Times New Roman" w:hAnsi="Avenir Next" w:cs="Times New Roman"/>
          <w:i/>
          <w:iCs/>
          <w:kern w:val="0"/>
          <w:sz w:val="28"/>
          <w:szCs w:val="28"/>
          <w14:ligatures w14:val="none"/>
        </w:rPr>
        <w:t>to the book of the law.</w:t>
      </w:r>
    </w:p>
    <w:p w14:paraId="5397CDAB" w14:textId="77777777" w:rsidR="00310D5A" w:rsidRDefault="00310D5A" w:rsidP="00310D5A">
      <w:pPr>
        <w:spacing w:after="0" w:line="240" w:lineRule="auto"/>
        <w:rPr>
          <w:rFonts w:ascii="Avenir Next" w:eastAsia="Times New Roman" w:hAnsi="Avenir Next" w:cs="Times New Roman"/>
          <w:b/>
          <w:bCs/>
          <w:kern w:val="0"/>
          <w:sz w:val="28"/>
          <w:szCs w:val="28"/>
          <w14:ligatures w14:val="none"/>
        </w:rPr>
      </w:pPr>
    </w:p>
    <w:p w14:paraId="2212063C" w14:textId="6EDDF1F2" w:rsidR="00310D5A" w:rsidRDefault="009D1CA4"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b/>
          <w:bCs/>
          <w:kern w:val="0"/>
          <w:sz w:val="28"/>
          <w:szCs w:val="28"/>
          <w14:ligatures w14:val="none"/>
        </w:rPr>
        <w:t>Hebrews 4:12</w:t>
      </w:r>
    </w:p>
    <w:p w14:paraId="1BD94FA3" w14:textId="0B4646AD" w:rsidR="009D1CA4" w:rsidRPr="001C376B" w:rsidRDefault="00DC346E" w:rsidP="00310D5A">
      <w:pPr>
        <w:spacing w:after="0" w:line="240" w:lineRule="auto"/>
        <w:rPr>
          <w:rFonts w:ascii="Avenir Next" w:eastAsia="Times New Roman" w:hAnsi="Avenir Next" w:cs="Times New Roman"/>
          <w:i/>
          <w:iCs/>
          <w:kern w:val="0"/>
          <w:sz w:val="28"/>
          <w:szCs w:val="28"/>
          <w14:ligatures w14:val="none"/>
        </w:rPr>
      </w:pPr>
      <w:r w:rsidRPr="001C376B">
        <w:rPr>
          <w:rFonts w:ascii="Avenir Next" w:eastAsia="Times New Roman" w:hAnsi="Avenir Next" w:cs="Times New Roman"/>
          <w:i/>
          <w:iCs/>
          <w:kern w:val="0"/>
          <w:sz w:val="28"/>
          <w:szCs w:val="28"/>
          <w14:ligatures w14:val="none"/>
        </w:rPr>
        <w:t xml:space="preserve">For the word of God is living and effective and sharper than any double-edged sword, penetrating as far as the separation of soul and spirit, joints and marrow. It </w:t>
      </w:r>
      <w:proofErr w:type="gramStart"/>
      <w:r w:rsidRPr="001C376B">
        <w:rPr>
          <w:rFonts w:ascii="Avenir Next" w:eastAsia="Times New Roman" w:hAnsi="Avenir Next" w:cs="Times New Roman"/>
          <w:i/>
          <w:iCs/>
          <w:kern w:val="0"/>
          <w:sz w:val="28"/>
          <w:szCs w:val="28"/>
          <w14:ligatures w14:val="none"/>
        </w:rPr>
        <w:t>is able to</w:t>
      </w:r>
      <w:proofErr w:type="gramEnd"/>
      <w:r w:rsidRPr="001C376B">
        <w:rPr>
          <w:rFonts w:ascii="Avenir Next" w:eastAsia="Times New Roman" w:hAnsi="Avenir Next" w:cs="Times New Roman"/>
          <w:i/>
          <w:iCs/>
          <w:kern w:val="0"/>
          <w:sz w:val="28"/>
          <w:szCs w:val="28"/>
          <w14:ligatures w14:val="none"/>
        </w:rPr>
        <w:t xml:space="preserve"> judge the ideas and thoughts of the heart.</w:t>
      </w:r>
    </w:p>
    <w:p w14:paraId="011F5B76" w14:textId="77777777" w:rsidR="00310D5A" w:rsidRDefault="00310D5A" w:rsidP="00310D5A">
      <w:pPr>
        <w:spacing w:after="0" w:line="240" w:lineRule="auto"/>
        <w:rPr>
          <w:rFonts w:ascii="Avenir Next" w:eastAsia="Times New Roman" w:hAnsi="Avenir Next" w:cs="Times New Roman"/>
          <w:b/>
          <w:bCs/>
          <w:kern w:val="0"/>
          <w:sz w:val="28"/>
          <w:szCs w:val="28"/>
          <w14:ligatures w14:val="none"/>
        </w:rPr>
      </w:pPr>
    </w:p>
    <w:p w14:paraId="658582BE" w14:textId="77777777" w:rsidR="00310D5A" w:rsidRDefault="009D1CA4" w:rsidP="00310D5A">
      <w:pPr>
        <w:spacing w:after="0" w:line="240" w:lineRule="auto"/>
        <w:rPr>
          <w:rFonts w:ascii="Avenir Next" w:eastAsia="Times New Roman" w:hAnsi="Avenir Next" w:cs="Times New Roman"/>
          <w:b/>
          <w:bCs/>
          <w:kern w:val="0"/>
          <w:sz w:val="28"/>
          <w:szCs w:val="28"/>
          <w14:ligatures w14:val="none"/>
        </w:rPr>
      </w:pPr>
      <w:r w:rsidRPr="001C376B">
        <w:rPr>
          <w:rFonts w:ascii="Avenir Next" w:eastAsia="Times New Roman" w:hAnsi="Avenir Next" w:cs="Times New Roman"/>
          <w:b/>
          <w:bCs/>
          <w:kern w:val="0"/>
          <w:sz w:val="28"/>
          <w:szCs w:val="28"/>
          <w14:ligatures w14:val="none"/>
        </w:rPr>
        <w:t>Psalm 119:1</w:t>
      </w:r>
      <w:r w:rsidR="00DC346E" w:rsidRPr="001C376B">
        <w:rPr>
          <w:rFonts w:ascii="Avenir Next" w:eastAsia="Times New Roman" w:hAnsi="Avenir Next" w:cs="Times New Roman"/>
          <w:b/>
          <w:bCs/>
          <w:kern w:val="0"/>
          <w:sz w:val="28"/>
          <w:szCs w:val="28"/>
          <w14:ligatures w14:val="none"/>
        </w:rPr>
        <w:t>1</w:t>
      </w:r>
    </w:p>
    <w:p w14:paraId="7AD0D3FD" w14:textId="2B04783D" w:rsidR="009D1CA4" w:rsidRPr="009D1CA4" w:rsidRDefault="00DC346E"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i/>
          <w:iCs/>
          <w:kern w:val="0"/>
          <w:sz w:val="28"/>
          <w:szCs w:val="28"/>
          <w14:ligatures w14:val="none"/>
        </w:rPr>
        <w:t>I have treasured Your word in my heart, so that I may not sin against You.</w:t>
      </w:r>
    </w:p>
    <w:p w14:paraId="549A6283" w14:textId="77777777" w:rsidR="00310D5A" w:rsidRDefault="00310D5A" w:rsidP="00310D5A">
      <w:pPr>
        <w:spacing w:after="0" w:line="240" w:lineRule="auto"/>
        <w:outlineLvl w:val="2"/>
        <w:rPr>
          <w:rFonts w:ascii="Avenir Next" w:eastAsia="Times New Roman" w:hAnsi="Avenir Next" w:cs="Times New Roman"/>
          <w:b/>
          <w:bCs/>
          <w:kern w:val="0"/>
          <w:sz w:val="28"/>
          <w:szCs w:val="28"/>
          <w14:ligatures w14:val="none"/>
        </w:rPr>
      </w:pPr>
    </w:p>
    <w:p w14:paraId="14BFE1CE"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Teaching Notes:</w:t>
      </w:r>
    </w:p>
    <w:p w14:paraId="5A5EE75E" w14:textId="77777777" w:rsidR="00310D5A" w:rsidRPr="00310D5A" w:rsidRDefault="009D1CA4" w:rsidP="00310D5A">
      <w:pPr>
        <w:pStyle w:val="ListParagraph"/>
        <w:numPr>
          <w:ilvl w:val="0"/>
          <w:numId w:val="14"/>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The people listened “attentively”—this wasn’t passive hearing.</w:t>
      </w:r>
    </w:p>
    <w:p w14:paraId="4ABBD0EB" w14:textId="77777777" w:rsidR="00310D5A" w:rsidRPr="00310D5A" w:rsidRDefault="009D1CA4" w:rsidP="00310D5A">
      <w:pPr>
        <w:pStyle w:val="ListParagraph"/>
        <w:numPr>
          <w:ilvl w:val="0"/>
          <w:numId w:val="14"/>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 xml:space="preserve">Scripture is </w:t>
      </w:r>
      <w:r w:rsidRPr="00310D5A">
        <w:rPr>
          <w:rFonts w:ascii="Avenir Next" w:eastAsia="Times New Roman" w:hAnsi="Avenir Next" w:cs="Times New Roman"/>
          <w:b/>
          <w:bCs/>
          <w:kern w:val="0"/>
          <w:sz w:val="28"/>
          <w:szCs w:val="28"/>
          <w14:ligatures w14:val="none"/>
        </w:rPr>
        <w:t>active, living, and penetrating</w:t>
      </w:r>
      <w:r w:rsidRPr="00310D5A">
        <w:rPr>
          <w:rFonts w:ascii="Avenir Next" w:eastAsia="Times New Roman" w:hAnsi="Avenir Next" w:cs="Times New Roman"/>
          <w:kern w:val="0"/>
          <w:sz w:val="28"/>
          <w:szCs w:val="28"/>
          <w14:ligatures w14:val="none"/>
        </w:rPr>
        <w:t xml:space="preserve"> (Hebrews 4:12).</w:t>
      </w:r>
    </w:p>
    <w:p w14:paraId="2C83CD96" w14:textId="54C2A835" w:rsidR="00DC346E" w:rsidRPr="00310D5A" w:rsidRDefault="009D1CA4" w:rsidP="00310D5A">
      <w:pPr>
        <w:pStyle w:val="ListParagraph"/>
        <w:numPr>
          <w:ilvl w:val="0"/>
          <w:numId w:val="14"/>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 xml:space="preserve">Your resource highlights: the Word </w:t>
      </w:r>
      <w:r w:rsidRPr="00310D5A">
        <w:rPr>
          <w:rFonts w:ascii="Avenir Next" w:eastAsia="Times New Roman" w:hAnsi="Avenir Next" w:cs="Times New Roman"/>
          <w:b/>
          <w:bCs/>
          <w:kern w:val="0"/>
          <w:sz w:val="28"/>
          <w:szCs w:val="28"/>
          <w14:ligatures w14:val="none"/>
        </w:rPr>
        <w:t>discerns thoughts and intentions</w:t>
      </w:r>
      <w:r w:rsidRPr="00310D5A">
        <w:rPr>
          <w:rFonts w:ascii="Avenir Next" w:eastAsia="Times New Roman" w:hAnsi="Avenir Next" w:cs="Times New Roman"/>
          <w:kern w:val="0"/>
          <w:sz w:val="28"/>
          <w:szCs w:val="28"/>
          <w14:ligatures w14:val="none"/>
        </w:rPr>
        <w:t>—it confronts and transforms.</w:t>
      </w:r>
    </w:p>
    <w:p w14:paraId="72E02986" w14:textId="77777777" w:rsidR="00310D5A" w:rsidRDefault="00310D5A" w:rsidP="00310D5A">
      <w:pPr>
        <w:spacing w:after="0" w:line="240" w:lineRule="auto"/>
        <w:rPr>
          <w:rFonts w:ascii="Avenir Next" w:eastAsia="Times New Roman" w:hAnsi="Avenir Next" w:cs="Times New Roman"/>
          <w:b/>
          <w:bCs/>
          <w:kern w:val="0"/>
          <w:sz w:val="28"/>
          <w:szCs w:val="28"/>
          <w14:ligatures w14:val="none"/>
        </w:rPr>
      </w:pPr>
    </w:p>
    <w:p w14:paraId="27882958" w14:textId="2DA6CBAB" w:rsidR="00310D5A" w:rsidRDefault="008C5594" w:rsidP="00310D5A">
      <w:pPr>
        <w:spacing w:after="0" w:line="240" w:lineRule="auto"/>
        <w:rPr>
          <w:rFonts w:ascii="Avenir Next" w:eastAsia="Times New Roman" w:hAnsi="Avenir Next" w:cs="Times New Roman"/>
          <w:b/>
          <w:bCs/>
          <w:kern w:val="0"/>
          <w:sz w:val="28"/>
          <w:szCs w:val="28"/>
          <w14:ligatures w14:val="none"/>
        </w:rPr>
      </w:pPr>
      <w:r w:rsidRPr="008C5594">
        <w:rPr>
          <w:rFonts w:ascii="Avenir Next" w:eastAsia="Times New Roman" w:hAnsi="Avenir Next" w:cs="Times New Roman"/>
          <w:b/>
          <w:bCs/>
          <w:kern w:val="0"/>
          <w:sz w:val="28"/>
          <w:szCs w:val="28"/>
          <w14:ligatures w14:val="none"/>
        </w:rPr>
        <w:t>Commentary</w:t>
      </w:r>
    </w:p>
    <w:p w14:paraId="38BC2456" w14:textId="260BA365" w:rsidR="008C5594" w:rsidRPr="00310D5A" w:rsidRDefault="008C5594" w:rsidP="00310D5A">
      <w:pPr>
        <w:spacing w:after="0" w:line="240" w:lineRule="auto"/>
        <w:rPr>
          <w:rFonts w:ascii="Avenir Next" w:eastAsia="Times New Roman" w:hAnsi="Avenir Next" w:cs="Times New Roman"/>
          <w:b/>
          <w:bCs/>
          <w:kern w:val="0"/>
          <w:sz w:val="28"/>
          <w:szCs w:val="28"/>
          <w14:ligatures w14:val="none"/>
        </w:rPr>
      </w:pPr>
      <w:r w:rsidRPr="008C5594">
        <w:rPr>
          <w:rFonts w:ascii="Avenir Next" w:eastAsia="Times New Roman" w:hAnsi="Avenir Next" w:cs="Times New Roman"/>
          <w:kern w:val="0"/>
          <w:sz w:val="28"/>
          <w:szCs w:val="28"/>
          <w14:ligatures w14:val="none"/>
        </w:rPr>
        <w:t xml:space="preserve">Nehemiah 8:3 says the people listened attentively from daybreak until noon. That kind of listening was not passive exposure but deliberate engagement. The scene shows that spiritual renewal begins when God’s </w:t>
      </w:r>
      <w:r w:rsidRPr="008C5594">
        <w:rPr>
          <w:rFonts w:ascii="Avenir Next" w:eastAsia="Times New Roman" w:hAnsi="Avenir Next" w:cs="Times New Roman"/>
          <w:kern w:val="0"/>
          <w:sz w:val="28"/>
          <w:szCs w:val="28"/>
          <w14:ligatures w14:val="none"/>
        </w:rPr>
        <w:lastRenderedPageBreak/>
        <w:t>people give sustained attention to His Word instead of treating it as background noise.</w:t>
      </w:r>
    </w:p>
    <w:p w14:paraId="24CACD1D" w14:textId="77777777" w:rsidR="008C5594" w:rsidRPr="008C5594"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8C5594">
        <w:rPr>
          <w:rFonts w:ascii="Avenir Next" w:eastAsia="Times New Roman" w:hAnsi="Avenir Next" w:cs="Times New Roman"/>
          <w:kern w:val="0"/>
          <w:sz w:val="28"/>
          <w:szCs w:val="28"/>
          <w14:ligatures w14:val="none"/>
        </w:rPr>
        <w:t>Hebrews 4:12 explains why attentive listening is necessary: the Word of God is living, effective, and penetrating. Scripture does not merely inform the mind; it searches the inner person, exposing motives, desires, and hidden patterns of the heart. Because the Word is alive and active, reading it casually while resisting its claims misses its purpose.</w:t>
      </w:r>
    </w:p>
    <w:p w14:paraId="19764A84" w14:textId="77777777" w:rsidR="00CD05C7"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8C5594">
        <w:rPr>
          <w:rFonts w:ascii="Avenir Next" w:eastAsia="Times New Roman" w:hAnsi="Avenir Next" w:cs="Times New Roman"/>
          <w:kern w:val="0"/>
          <w:sz w:val="28"/>
          <w:szCs w:val="28"/>
          <w14:ligatures w14:val="none"/>
        </w:rPr>
        <w:t xml:space="preserve">Psalm 119:11 adds that the goal is not only hearing but treasuring. The Word must move from the ear into the heart, where it shapes desires and strengthens believers against sin. </w:t>
      </w:r>
    </w:p>
    <w:p w14:paraId="72DDEE19" w14:textId="5B59A75C" w:rsidR="008C5594" w:rsidRPr="00DC346E"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CD05C7">
        <w:rPr>
          <w:rFonts w:ascii="Avenir Next" w:eastAsia="Times New Roman" w:hAnsi="Avenir Next" w:cs="Times New Roman"/>
          <w:b/>
          <w:bCs/>
          <w:i/>
          <w:iCs/>
          <w:kern w:val="0"/>
          <w:sz w:val="28"/>
          <w:szCs w:val="28"/>
          <w14:ligatures w14:val="none"/>
        </w:rPr>
        <w:t>For the teacher:</w:t>
      </w:r>
      <w:r w:rsidRPr="008C5594">
        <w:rPr>
          <w:rFonts w:ascii="Avenir Next" w:eastAsia="Times New Roman" w:hAnsi="Avenir Next" w:cs="Times New Roman"/>
          <w:kern w:val="0"/>
          <w:sz w:val="28"/>
          <w:szCs w:val="28"/>
          <w14:ligatures w14:val="none"/>
        </w:rPr>
        <w:t xml:space="preserve"> help the class see that distraction is not only a modern problem of phones and noise; it is a heart problem. Attentive listening requires faith, repentance, and the willingness to let God’s Word search us more deeply than we would search ourselves.</w:t>
      </w:r>
    </w:p>
    <w:p w14:paraId="1469C74E"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Illustration:</w:t>
      </w:r>
    </w:p>
    <w:p w14:paraId="497F8526" w14:textId="44A54C38" w:rsidR="009D1CA4" w:rsidRP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kern w:val="0"/>
          <w:sz w:val="28"/>
          <w:szCs w:val="28"/>
          <w14:ligatures w14:val="none"/>
        </w:rPr>
        <w:t>It’s like a doctor using an MRI—revealing what you cannot see yourself.</w:t>
      </w:r>
      <w:r w:rsidRPr="009D1CA4">
        <w:rPr>
          <w:rFonts w:ascii="Avenir Next" w:eastAsia="Times New Roman" w:hAnsi="Avenir Next" w:cs="Times New Roman"/>
          <w:kern w:val="0"/>
          <w:sz w:val="28"/>
          <w:szCs w:val="28"/>
          <w14:ligatures w14:val="none"/>
        </w:rPr>
        <w:br/>
        <w:t>The Word exposes what needs healing.</w:t>
      </w:r>
    </w:p>
    <w:p w14:paraId="3619B2AC" w14:textId="77777777" w:rsidR="00310D5A" w:rsidRDefault="00310D5A" w:rsidP="00310D5A">
      <w:pPr>
        <w:spacing w:after="0" w:line="240" w:lineRule="auto"/>
        <w:outlineLvl w:val="2"/>
        <w:rPr>
          <w:rFonts w:ascii="Avenir Next" w:eastAsia="Times New Roman" w:hAnsi="Avenir Next" w:cs="Times New Roman"/>
          <w:b/>
          <w:bCs/>
          <w:kern w:val="0"/>
          <w:sz w:val="28"/>
          <w:szCs w:val="28"/>
          <w14:ligatures w14:val="none"/>
        </w:rPr>
      </w:pPr>
    </w:p>
    <w:p w14:paraId="518DAD4D"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Discussion Questions:</w:t>
      </w:r>
    </w:p>
    <w:p w14:paraId="7A072DA6" w14:textId="77777777" w:rsidR="00310D5A" w:rsidRPr="00310D5A" w:rsidRDefault="009D1CA4" w:rsidP="00310D5A">
      <w:pPr>
        <w:pStyle w:val="ListParagraph"/>
        <w:numPr>
          <w:ilvl w:val="0"/>
          <w:numId w:val="15"/>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What distractions most often keep you from engaging deeply with Scripture?</w:t>
      </w:r>
    </w:p>
    <w:p w14:paraId="5409F03F" w14:textId="77777777" w:rsidR="00310D5A" w:rsidRPr="00310D5A" w:rsidRDefault="009D1CA4" w:rsidP="00310D5A">
      <w:pPr>
        <w:pStyle w:val="ListParagraph"/>
        <w:numPr>
          <w:ilvl w:val="0"/>
          <w:numId w:val="15"/>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When has God’s Word revealed something in your heart you didn’t expect?</w:t>
      </w:r>
    </w:p>
    <w:p w14:paraId="4A208575" w14:textId="4731940F" w:rsidR="009D1CA4" w:rsidRPr="00310D5A" w:rsidRDefault="009D1CA4" w:rsidP="00310D5A">
      <w:pPr>
        <w:pStyle w:val="ListParagraph"/>
        <w:numPr>
          <w:ilvl w:val="0"/>
          <w:numId w:val="15"/>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How can you move from casual reading to intentional listening?</w:t>
      </w:r>
    </w:p>
    <w:p w14:paraId="5CACC446" w14:textId="0F73FAA2" w:rsidR="009D1CA4" w:rsidRPr="009D1CA4" w:rsidRDefault="009D1CA4" w:rsidP="009D1CA4">
      <w:pPr>
        <w:spacing w:after="0" w:line="240" w:lineRule="auto"/>
        <w:rPr>
          <w:rFonts w:ascii="Avenir Next" w:eastAsia="Times New Roman" w:hAnsi="Avenir Next" w:cs="Times New Roman"/>
          <w:kern w:val="0"/>
          <w:sz w:val="28"/>
          <w:szCs w:val="28"/>
          <w14:ligatures w14:val="none"/>
        </w:rPr>
      </w:pPr>
    </w:p>
    <w:p w14:paraId="53A0A2AB" w14:textId="77777777" w:rsidR="00CD05C7" w:rsidRDefault="00CD05C7" w:rsidP="009D1CA4">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p>
    <w:p w14:paraId="4F339B02" w14:textId="77777777" w:rsidR="00CD05C7" w:rsidRDefault="00CD05C7" w:rsidP="009D1CA4">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p>
    <w:p w14:paraId="539789C8" w14:textId="77777777" w:rsidR="00CD05C7" w:rsidRDefault="00CD05C7" w:rsidP="009D1CA4">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p>
    <w:p w14:paraId="4AB89511" w14:textId="778DA8A7" w:rsidR="00CD05C7" w:rsidRDefault="00DC346E" w:rsidP="00CD05C7">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r>
        <w:rPr>
          <w:rFonts w:ascii="Avenir Next" w:eastAsia="Times New Roman" w:hAnsi="Avenir Next" w:cs="Times New Roman"/>
          <w:b/>
          <w:bCs/>
          <w:kern w:val="0"/>
          <w:sz w:val="28"/>
          <w:szCs w:val="28"/>
          <w14:ligatures w14:val="none"/>
        </w:rPr>
        <w:lastRenderedPageBreak/>
        <w:t>3.</w:t>
      </w:r>
      <w:r w:rsidR="009D1CA4" w:rsidRPr="009D1CA4">
        <w:rPr>
          <w:rFonts w:ascii="Avenir Next" w:eastAsia="Times New Roman" w:hAnsi="Avenir Next" w:cs="Times New Roman"/>
          <w:b/>
          <w:bCs/>
          <w:kern w:val="0"/>
          <w:sz w:val="28"/>
          <w:szCs w:val="28"/>
          <w14:ligatures w14:val="none"/>
        </w:rPr>
        <w:t xml:space="preserve"> The Word of God Leads to Worship</w:t>
      </w:r>
    </w:p>
    <w:p w14:paraId="610066F7" w14:textId="61EC8BB5" w:rsidR="00310D5A" w:rsidRDefault="009D1CA4"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b/>
          <w:bCs/>
          <w:kern w:val="0"/>
          <w:sz w:val="28"/>
          <w:szCs w:val="28"/>
          <w14:ligatures w14:val="none"/>
        </w:rPr>
        <w:t>Nehemiah 8:6</w:t>
      </w:r>
    </w:p>
    <w:p w14:paraId="6C904A37" w14:textId="12019010" w:rsidR="009D1CA4" w:rsidRPr="001C376B" w:rsidRDefault="001C376B" w:rsidP="00310D5A">
      <w:pPr>
        <w:spacing w:after="0" w:line="240" w:lineRule="auto"/>
        <w:rPr>
          <w:rFonts w:ascii="Avenir Next" w:eastAsia="Times New Roman" w:hAnsi="Avenir Next" w:cs="Times New Roman"/>
          <w:i/>
          <w:iCs/>
          <w:kern w:val="0"/>
          <w:sz w:val="28"/>
          <w:szCs w:val="28"/>
          <w14:ligatures w14:val="none"/>
        </w:rPr>
      </w:pPr>
      <w:r w:rsidRPr="001C376B">
        <w:rPr>
          <w:rFonts w:ascii="Avenir Next" w:eastAsia="Times New Roman" w:hAnsi="Avenir Next" w:cs="Times New Roman"/>
          <w:i/>
          <w:iCs/>
          <w:kern w:val="0"/>
          <w:sz w:val="28"/>
          <w:szCs w:val="28"/>
          <w14:ligatures w14:val="none"/>
        </w:rPr>
        <w:t>Ezra praised the Lord, the great God, and with their hands uplifted all the people said, “Amen, Amen!” Then they bowed down and worshiped the Lord with their faces to the ground.</w:t>
      </w:r>
    </w:p>
    <w:p w14:paraId="389F2409" w14:textId="77777777" w:rsidR="00310D5A" w:rsidRDefault="009D1CA4"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b/>
          <w:bCs/>
          <w:kern w:val="0"/>
          <w:sz w:val="28"/>
          <w:szCs w:val="28"/>
          <w14:ligatures w14:val="none"/>
        </w:rPr>
        <w:t>Jeremiah 15:16</w:t>
      </w:r>
    </w:p>
    <w:p w14:paraId="767C22E1" w14:textId="38553A02" w:rsidR="009D1CA4" w:rsidRPr="009D1CA4" w:rsidRDefault="001C376B"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i/>
          <w:iCs/>
          <w:kern w:val="0"/>
          <w:sz w:val="28"/>
          <w:szCs w:val="28"/>
          <w14:ligatures w14:val="none"/>
        </w:rPr>
        <w:t>Your words were found, and I ate them.</w:t>
      </w:r>
      <w:r w:rsidRPr="001C376B">
        <w:rPr>
          <w:rFonts w:ascii="Avenir Next" w:eastAsia="Times New Roman" w:hAnsi="Avenir Next" w:cs="Times New Roman"/>
          <w:i/>
          <w:iCs/>
          <w:kern w:val="0"/>
          <w:sz w:val="28"/>
          <w:szCs w:val="28"/>
          <w14:ligatures w14:val="none"/>
        </w:rPr>
        <w:br/>
        <w:t>Your words became a delight to me</w:t>
      </w:r>
      <w:r w:rsidRPr="001C376B">
        <w:rPr>
          <w:rFonts w:ascii="Avenir Next" w:eastAsia="Times New Roman" w:hAnsi="Avenir Next" w:cs="Times New Roman"/>
          <w:i/>
          <w:iCs/>
          <w:kern w:val="0"/>
          <w:sz w:val="28"/>
          <w:szCs w:val="28"/>
          <w14:ligatures w14:val="none"/>
        </w:rPr>
        <w:br/>
        <w:t>and the joy of my heart,</w:t>
      </w:r>
      <w:r w:rsidRPr="001C376B">
        <w:rPr>
          <w:rFonts w:ascii="Avenir Next" w:eastAsia="Times New Roman" w:hAnsi="Avenir Next" w:cs="Times New Roman"/>
          <w:i/>
          <w:iCs/>
          <w:kern w:val="0"/>
          <w:sz w:val="28"/>
          <w:szCs w:val="28"/>
          <w14:ligatures w14:val="none"/>
        </w:rPr>
        <w:br/>
        <w:t>for I am called by Your name,</w:t>
      </w:r>
      <w:r w:rsidRPr="001C376B">
        <w:rPr>
          <w:rFonts w:ascii="Avenir Next" w:eastAsia="Times New Roman" w:hAnsi="Avenir Next" w:cs="Times New Roman"/>
          <w:i/>
          <w:iCs/>
          <w:kern w:val="0"/>
          <w:sz w:val="28"/>
          <w:szCs w:val="28"/>
          <w14:ligatures w14:val="none"/>
        </w:rPr>
        <w:br/>
        <w:t>Yahweh God of Hosts.</w:t>
      </w:r>
    </w:p>
    <w:p w14:paraId="1AC02C90" w14:textId="77777777" w:rsidR="00310D5A" w:rsidRDefault="00310D5A" w:rsidP="00310D5A">
      <w:pPr>
        <w:spacing w:after="0" w:line="240" w:lineRule="auto"/>
        <w:rPr>
          <w:rFonts w:ascii="Avenir Next" w:eastAsia="Times New Roman" w:hAnsi="Avenir Next" w:cs="Times New Roman"/>
          <w:b/>
          <w:bCs/>
          <w:kern w:val="0"/>
          <w:sz w:val="28"/>
          <w:szCs w:val="28"/>
          <w14:ligatures w14:val="none"/>
        </w:rPr>
      </w:pPr>
    </w:p>
    <w:p w14:paraId="69AE0CC1" w14:textId="552C2CD1" w:rsidR="00310D5A" w:rsidRDefault="009D1CA4" w:rsidP="00310D5A">
      <w:pPr>
        <w:spacing w:after="0" w:line="240" w:lineRule="auto"/>
        <w:rPr>
          <w:rFonts w:ascii="Avenir Next" w:eastAsia="Times New Roman" w:hAnsi="Avenir Next" w:cs="Times New Roman"/>
          <w:kern w:val="0"/>
          <w:sz w:val="28"/>
          <w:szCs w:val="28"/>
          <w14:ligatures w14:val="none"/>
        </w:rPr>
      </w:pPr>
      <w:r w:rsidRPr="001C376B">
        <w:rPr>
          <w:rFonts w:ascii="Avenir Next" w:eastAsia="Times New Roman" w:hAnsi="Avenir Next" w:cs="Times New Roman"/>
          <w:b/>
          <w:bCs/>
          <w:kern w:val="0"/>
          <w:sz w:val="28"/>
          <w:szCs w:val="28"/>
          <w14:ligatures w14:val="none"/>
        </w:rPr>
        <w:t>Matthew 4:4</w:t>
      </w:r>
    </w:p>
    <w:p w14:paraId="1352F82B" w14:textId="6A80C90E" w:rsidR="009D1CA4" w:rsidRPr="001C376B" w:rsidRDefault="001C376B" w:rsidP="00310D5A">
      <w:pPr>
        <w:spacing w:after="0" w:line="240" w:lineRule="auto"/>
        <w:rPr>
          <w:rFonts w:ascii="Avenir Next" w:eastAsia="Times New Roman" w:hAnsi="Avenir Next"/>
          <w:kern w:val="0"/>
          <w:sz w:val="28"/>
          <w:szCs w:val="28"/>
          <w14:ligatures w14:val="none"/>
        </w:rPr>
      </w:pPr>
      <w:r w:rsidRPr="001C376B">
        <w:rPr>
          <w:rFonts w:ascii="Avenir Next" w:eastAsia="Times New Roman" w:hAnsi="Avenir Next"/>
          <w:i/>
          <w:iCs/>
          <w:kern w:val="0"/>
          <w:sz w:val="28"/>
          <w:szCs w:val="28"/>
          <w14:ligatures w14:val="none"/>
        </w:rPr>
        <w:t xml:space="preserve">But He answered, “It is </w:t>
      </w:r>
      <w:proofErr w:type="gramStart"/>
      <w:r w:rsidRPr="001C376B">
        <w:rPr>
          <w:rFonts w:ascii="Avenir Next" w:eastAsia="Times New Roman" w:hAnsi="Avenir Next"/>
          <w:i/>
          <w:iCs/>
          <w:kern w:val="0"/>
          <w:sz w:val="28"/>
          <w:szCs w:val="28"/>
          <w14:ligatures w14:val="none"/>
        </w:rPr>
        <w:t>written:</w:t>
      </w:r>
      <w:proofErr w:type="gramEnd"/>
      <w:r w:rsidRPr="001C376B">
        <w:rPr>
          <w:rFonts w:ascii="Avenir Next" w:eastAsia="Times New Roman" w:hAnsi="Avenir Next"/>
          <w:i/>
          <w:iCs/>
          <w:kern w:val="0"/>
          <w:sz w:val="28"/>
          <w:szCs w:val="28"/>
          <w14:ligatures w14:val="none"/>
        </w:rPr>
        <w:t xml:space="preserve"> </w:t>
      </w:r>
      <w:r w:rsidRPr="001C376B">
        <w:rPr>
          <w:rFonts w:ascii="Avenir Next" w:eastAsia="Times New Roman" w:hAnsi="Avenir Next" w:cs="Times New Roman"/>
          <w:i/>
          <w:iCs/>
          <w:kern w:val="0"/>
          <w:sz w:val="28"/>
          <w:szCs w:val="28"/>
          <w14:ligatures w14:val="none"/>
        </w:rPr>
        <w:t>Man must not live on bread alone but on every word that comes from the mouth of God.</w:t>
      </w:r>
    </w:p>
    <w:p w14:paraId="1C8F6EF2" w14:textId="77777777" w:rsidR="00310D5A" w:rsidRDefault="00310D5A" w:rsidP="00310D5A">
      <w:pPr>
        <w:spacing w:after="0" w:line="240" w:lineRule="auto"/>
        <w:outlineLvl w:val="2"/>
        <w:rPr>
          <w:rFonts w:ascii="Avenir Next" w:eastAsia="Times New Roman" w:hAnsi="Avenir Next" w:cs="Times New Roman"/>
          <w:b/>
          <w:bCs/>
          <w:kern w:val="0"/>
          <w:sz w:val="28"/>
          <w:szCs w:val="28"/>
          <w14:ligatures w14:val="none"/>
        </w:rPr>
      </w:pPr>
    </w:p>
    <w:p w14:paraId="044208FB"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Teaching Notes:</w:t>
      </w:r>
    </w:p>
    <w:p w14:paraId="7FC936EC" w14:textId="77777777" w:rsidR="00310D5A" w:rsidRPr="00310D5A" w:rsidRDefault="009D1CA4" w:rsidP="00310D5A">
      <w:pPr>
        <w:pStyle w:val="ListParagraph"/>
        <w:numPr>
          <w:ilvl w:val="0"/>
          <w:numId w:val="16"/>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 xml:space="preserve">The people responded with </w:t>
      </w:r>
      <w:r w:rsidRPr="00310D5A">
        <w:rPr>
          <w:rFonts w:ascii="Avenir Next" w:eastAsia="Times New Roman" w:hAnsi="Avenir Next" w:cs="Times New Roman"/>
          <w:b/>
          <w:bCs/>
          <w:kern w:val="0"/>
          <w:sz w:val="28"/>
          <w:szCs w:val="28"/>
          <w14:ligatures w14:val="none"/>
        </w:rPr>
        <w:t>worship, surrender, and joy</w:t>
      </w:r>
      <w:r w:rsidRPr="00310D5A">
        <w:rPr>
          <w:rFonts w:ascii="Avenir Next" w:eastAsia="Times New Roman" w:hAnsi="Avenir Next" w:cs="Times New Roman"/>
          <w:kern w:val="0"/>
          <w:sz w:val="28"/>
          <w:szCs w:val="28"/>
          <w14:ligatures w14:val="none"/>
        </w:rPr>
        <w:t>.</w:t>
      </w:r>
    </w:p>
    <w:p w14:paraId="59E61B81" w14:textId="77777777" w:rsidR="00310D5A" w:rsidRPr="00310D5A" w:rsidRDefault="009D1CA4" w:rsidP="00310D5A">
      <w:pPr>
        <w:pStyle w:val="ListParagraph"/>
        <w:numPr>
          <w:ilvl w:val="0"/>
          <w:numId w:val="16"/>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 xml:space="preserve">Scripture is not just information—it’s </w:t>
      </w:r>
      <w:r w:rsidRPr="00310D5A">
        <w:rPr>
          <w:rFonts w:ascii="Avenir Next" w:eastAsia="Times New Roman" w:hAnsi="Avenir Next" w:cs="Times New Roman"/>
          <w:b/>
          <w:bCs/>
          <w:kern w:val="0"/>
          <w:sz w:val="28"/>
          <w:szCs w:val="28"/>
          <w14:ligatures w14:val="none"/>
        </w:rPr>
        <w:t>spiritual nourishment</w:t>
      </w:r>
      <w:r w:rsidRPr="00310D5A">
        <w:rPr>
          <w:rFonts w:ascii="Avenir Next" w:eastAsia="Times New Roman" w:hAnsi="Avenir Next" w:cs="Times New Roman"/>
          <w:kern w:val="0"/>
          <w:sz w:val="28"/>
          <w:szCs w:val="28"/>
          <w14:ligatures w14:val="none"/>
        </w:rPr>
        <w:t>.</w:t>
      </w:r>
    </w:p>
    <w:p w14:paraId="22FE1E44" w14:textId="526A7A63" w:rsidR="008C5594" w:rsidRPr="00310D5A" w:rsidRDefault="009D1CA4" w:rsidP="00310D5A">
      <w:pPr>
        <w:pStyle w:val="ListParagraph"/>
        <w:numPr>
          <w:ilvl w:val="0"/>
          <w:numId w:val="16"/>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 xml:space="preserve">When we truly “taste” the Word, it produces </w:t>
      </w:r>
      <w:r w:rsidRPr="00310D5A">
        <w:rPr>
          <w:rFonts w:ascii="Avenir Next" w:eastAsia="Times New Roman" w:hAnsi="Avenir Next" w:cs="Times New Roman"/>
          <w:b/>
          <w:bCs/>
          <w:kern w:val="0"/>
          <w:sz w:val="28"/>
          <w:szCs w:val="28"/>
          <w14:ligatures w14:val="none"/>
        </w:rPr>
        <w:t>delight in God</w:t>
      </w:r>
      <w:r w:rsidRPr="00310D5A">
        <w:rPr>
          <w:rFonts w:ascii="Avenir Next" w:eastAsia="Times New Roman" w:hAnsi="Avenir Next" w:cs="Times New Roman"/>
          <w:kern w:val="0"/>
          <w:sz w:val="28"/>
          <w:szCs w:val="28"/>
          <w14:ligatures w14:val="none"/>
        </w:rPr>
        <w:t>.</w:t>
      </w:r>
    </w:p>
    <w:p w14:paraId="26FA904C" w14:textId="77777777" w:rsidR="00310D5A" w:rsidRDefault="00310D5A" w:rsidP="00310D5A">
      <w:pPr>
        <w:spacing w:after="0" w:line="240" w:lineRule="auto"/>
        <w:rPr>
          <w:rFonts w:ascii="Avenir Next" w:eastAsia="Times New Roman" w:hAnsi="Avenir Next" w:cs="Times New Roman"/>
          <w:b/>
          <w:bCs/>
          <w:kern w:val="0"/>
          <w:sz w:val="28"/>
          <w:szCs w:val="28"/>
          <w14:ligatures w14:val="none"/>
        </w:rPr>
      </w:pPr>
    </w:p>
    <w:p w14:paraId="1B6AE04A" w14:textId="77777777" w:rsidR="00310D5A" w:rsidRDefault="008C5594" w:rsidP="00310D5A">
      <w:pPr>
        <w:spacing w:after="0" w:line="240" w:lineRule="auto"/>
        <w:rPr>
          <w:rFonts w:ascii="Avenir Next" w:eastAsia="Times New Roman" w:hAnsi="Avenir Next" w:cs="Times New Roman"/>
          <w:b/>
          <w:bCs/>
          <w:kern w:val="0"/>
          <w:sz w:val="28"/>
          <w:szCs w:val="28"/>
          <w14:ligatures w14:val="none"/>
        </w:rPr>
      </w:pPr>
      <w:r w:rsidRPr="008C5594">
        <w:rPr>
          <w:rFonts w:ascii="Avenir Next" w:eastAsia="Times New Roman" w:hAnsi="Avenir Next" w:cs="Times New Roman"/>
          <w:b/>
          <w:bCs/>
          <w:kern w:val="0"/>
          <w:sz w:val="28"/>
          <w:szCs w:val="28"/>
          <w14:ligatures w14:val="none"/>
        </w:rPr>
        <w:t>Commentary</w:t>
      </w:r>
    </w:p>
    <w:p w14:paraId="35A661ED" w14:textId="11AC55F9" w:rsidR="008C5594" w:rsidRPr="00310D5A" w:rsidRDefault="008C5594" w:rsidP="00310D5A">
      <w:pPr>
        <w:spacing w:after="0" w:line="240" w:lineRule="auto"/>
        <w:rPr>
          <w:rFonts w:ascii="Avenir Next" w:eastAsia="Times New Roman" w:hAnsi="Avenir Next" w:cs="Times New Roman"/>
          <w:b/>
          <w:bCs/>
          <w:kern w:val="0"/>
          <w:sz w:val="28"/>
          <w:szCs w:val="28"/>
          <w14:ligatures w14:val="none"/>
        </w:rPr>
      </w:pPr>
      <w:r w:rsidRPr="008C5594">
        <w:rPr>
          <w:rFonts w:ascii="Avenir Next" w:eastAsia="Times New Roman" w:hAnsi="Avenir Next" w:cs="Times New Roman"/>
          <w:kern w:val="0"/>
          <w:sz w:val="28"/>
          <w:szCs w:val="28"/>
          <w14:ligatures w14:val="none"/>
        </w:rPr>
        <w:t>Nehemiah 8:6 shows that the people’s encounter with the Word led directly to worship. They did not separate hearing from responding. As God’s truth was received, their bodies, voices, and hearts answered with praise, surrender, and humility before Him.</w:t>
      </w:r>
    </w:p>
    <w:p w14:paraId="4B0794DE" w14:textId="77777777" w:rsidR="008C5594" w:rsidRPr="008C5594"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8C5594">
        <w:rPr>
          <w:rFonts w:ascii="Avenir Next" w:eastAsia="Times New Roman" w:hAnsi="Avenir Next" w:cs="Times New Roman"/>
          <w:kern w:val="0"/>
          <w:sz w:val="28"/>
          <w:szCs w:val="28"/>
          <w14:ligatures w14:val="none"/>
        </w:rPr>
        <w:t>Jeremiah 15:16 deepens that picture by describing God’s words as something to be eaten, enjoyed, and delighted in. Scripture is not meant to remain at the level of information; it is spiritual nourishment for the inner life. When God’s Word is received rightly, it feeds the soul, strengthens joy, and deepens the believer’s sense of belonging to the Lord.</w:t>
      </w:r>
    </w:p>
    <w:p w14:paraId="270961DE" w14:textId="77777777" w:rsidR="008C5594"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8C5594">
        <w:rPr>
          <w:rFonts w:ascii="Avenir Next" w:eastAsia="Times New Roman" w:hAnsi="Avenir Next" w:cs="Times New Roman"/>
          <w:kern w:val="0"/>
          <w:sz w:val="28"/>
          <w:szCs w:val="28"/>
          <w14:ligatures w14:val="none"/>
        </w:rPr>
        <w:lastRenderedPageBreak/>
        <w:t xml:space="preserve">Jesus’ words in Matthew 4:4 make clear that human life cannot be sustained by bread alone but by every word that comes from the mouth of God. Physical food sustains the body, but God’s Word sustains faith, obedience, and worship. </w:t>
      </w:r>
    </w:p>
    <w:p w14:paraId="60310730" w14:textId="40F8E22B" w:rsidR="008C5594" w:rsidRPr="008C5594" w:rsidRDefault="008C5594" w:rsidP="008C5594">
      <w:pPr>
        <w:spacing w:before="100" w:beforeAutospacing="1" w:after="100" w:afterAutospacing="1" w:line="240" w:lineRule="auto"/>
        <w:rPr>
          <w:rFonts w:ascii="Avenir Next" w:eastAsia="Times New Roman" w:hAnsi="Avenir Next" w:cs="Times New Roman"/>
          <w:kern w:val="0"/>
          <w:sz w:val="28"/>
          <w:szCs w:val="28"/>
          <w14:ligatures w14:val="none"/>
        </w:rPr>
      </w:pPr>
      <w:r w:rsidRPr="008C5594">
        <w:rPr>
          <w:rFonts w:ascii="Avenir Next" w:eastAsia="Times New Roman" w:hAnsi="Avenir Next" w:cs="Times New Roman"/>
          <w:b/>
          <w:bCs/>
          <w:i/>
          <w:iCs/>
          <w:kern w:val="0"/>
          <w:sz w:val="28"/>
          <w:szCs w:val="28"/>
          <w14:ligatures w14:val="none"/>
        </w:rPr>
        <w:t>For the teacher:</w:t>
      </w:r>
      <w:r w:rsidRPr="008C5594">
        <w:rPr>
          <w:rFonts w:ascii="Avenir Next" w:eastAsia="Times New Roman" w:hAnsi="Avenir Next" w:cs="Times New Roman"/>
          <w:kern w:val="0"/>
          <w:sz w:val="28"/>
          <w:szCs w:val="28"/>
          <w14:ligatures w14:val="none"/>
        </w:rPr>
        <w:t xml:space="preserve"> press this truth lovingly—if Scripture feels dry or merely dutiful, the answer is not to move away from the Word but to come to it prayerfully until the heart learns again to taste its goodness. Worship grows where the Word is not only studied, but received, believed, and savored.</w:t>
      </w:r>
    </w:p>
    <w:p w14:paraId="38EF5C19"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Illustration:</w:t>
      </w:r>
    </w:p>
    <w:p w14:paraId="503CA68E" w14:textId="4F2E2933" w:rsidR="009D1CA4" w:rsidRP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kern w:val="0"/>
          <w:sz w:val="28"/>
          <w:szCs w:val="28"/>
          <w14:ligatures w14:val="none"/>
        </w:rPr>
        <w:t>A great meal doesn’t just fill you—it makes you pause and savor.</w:t>
      </w:r>
      <w:r w:rsidRPr="009D1CA4">
        <w:rPr>
          <w:rFonts w:ascii="Avenir Next" w:eastAsia="Times New Roman" w:hAnsi="Avenir Next" w:cs="Times New Roman"/>
          <w:kern w:val="0"/>
          <w:sz w:val="28"/>
          <w:szCs w:val="28"/>
          <w14:ligatures w14:val="none"/>
        </w:rPr>
        <w:br/>
        <w:t xml:space="preserve">God’s Word should lead us to </w:t>
      </w:r>
      <w:r w:rsidRPr="009D1CA4">
        <w:rPr>
          <w:rFonts w:ascii="Avenir Next" w:eastAsia="Times New Roman" w:hAnsi="Avenir Next" w:cs="Times New Roman"/>
          <w:b/>
          <w:bCs/>
          <w:kern w:val="0"/>
          <w:sz w:val="28"/>
          <w:szCs w:val="28"/>
          <w14:ligatures w14:val="none"/>
        </w:rPr>
        <w:t>enjoy Him</w:t>
      </w:r>
      <w:r w:rsidRPr="009D1CA4">
        <w:rPr>
          <w:rFonts w:ascii="Avenir Next" w:eastAsia="Times New Roman" w:hAnsi="Avenir Next" w:cs="Times New Roman"/>
          <w:kern w:val="0"/>
          <w:sz w:val="28"/>
          <w:szCs w:val="28"/>
          <w14:ligatures w14:val="none"/>
        </w:rPr>
        <w:t>, not just learn about Him.</w:t>
      </w:r>
    </w:p>
    <w:p w14:paraId="76F90BA8" w14:textId="77777777" w:rsidR="00310D5A" w:rsidRDefault="00310D5A" w:rsidP="00310D5A">
      <w:pPr>
        <w:spacing w:after="0" w:line="240" w:lineRule="auto"/>
        <w:outlineLvl w:val="2"/>
        <w:rPr>
          <w:rFonts w:ascii="Avenir Next" w:eastAsia="Times New Roman" w:hAnsi="Avenir Next" w:cs="Times New Roman"/>
          <w:b/>
          <w:bCs/>
          <w:kern w:val="0"/>
          <w:sz w:val="28"/>
          <w:szCs w:val="28"/>
          <w14:ligatures w14:val="none"/>
        </w:rPr>
      </w:pPr>
    </w:p>
    <w:p w14:paraId="42717DE7" w14:textId="77777777" w:rsidR="00310D5A" w:rsidRDefault="009D1CA4" w:rsidP="00310D5A">
      <w:pPr>
        <w:spacing w:after="0" w:line="240" w:lineRule="auto"/>
        <w:outlineLvl w:val="2"/>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Discussion Questions:</w:t>
      </w:r>
    </w:p>
    <w:p w14:paraId="5E6B7BBF" w14:textId="77777777" w:rsidR="00310D5A" w:rsidRPr="00310D5A" w:rsidRDefault="009D1CA4" w:rsidP="00310D5A">
      <w:pPr>
        <w:pStyle w:val="ListParagraph"/>
        <w:numPr>
          <w:ilvl w:val="0"/>
          <w:numId w:val="17"/>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Do you typically experience Scripture as duty or delight? Why?</w:t>
      </w:r>
    </w:p>
    <w:p w14:paraId="23BE207E" w14:textId="77777777" w:rsidR="00310D5A" w:rsidRPr="00310D5A" w:rsidRDefault="009D1CA4" w:rsidP="00310D5A">
      <w:pPr>
        <w:pStyle w:val="ListParagraph"/>
        <w:numPr>
          <w:ilvl w:val="0"/>
          <w:numId w:val="17"/>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What helps you move from reading the Bible to worshiping God?</w:t>
      </w:r>
    </w:p>
    <w:p w14:paraId="08B19C0D" w14:textId="0B826089" w:rsidR="009D1CA4" w:rsidRPr="00310D5A" w:rsidRDefault="009D1CA4" w:rsidP="00310D5A">
      <w:pPr>
        <w:pStyle w:val="ListParagraph"/>
        <w:numPr>
          <w:ilvl w:val="0"/>
          <w:numId w:val="17"/>
        </w:numPr>
        <w:spacing w:after="0" w:line="240" w:lineRule="auto"/>
        <w:outlineLvl w:val="2"/>
        <w:rPr>
          <w:rFonts w:ascii="Avenir Next" w:eastAsia="Times New Roman" w:hAnsi="Avenir Next" w:cs="Times New Roman"/>
          <w:b/>
          <w:bCs/>
          <w:kern w:val="0"/>
          <w:sz w:val="28"/>
          <w:szCs w:val="28"/>
          <w14:ligatures w14:val="none"/>
        </w:rPr>
      </w:pPr>
      <w:r w:rsidRPr="00310D5A">
        <w:rPr>
          <w:rFonts w:ascii="Avenir Next" w:eastAsia="Times New Roman" w:hAnsi="Avenir Next" w:cs="Times New Roman"/>
          <w:kern w:val="0"/>
          <w:sz w:val="28"/>
          <w:szCs w:val="28"/>
          <w14:ligatures w14:val="none"/>
        </w:rPr>
        <w:t>How does seeing Scripture as “food” change your perspective?</w:t>
      </w:r>
    </w:p>
    <w:p w14:paraId="20BC520D" w14:textId="160BD7CD" w:rsidR="009D1CA4" w:rsidRPr="009D1CA4" w:rsidRDefault="009D1CA4" w:rsidP="009D1CA4">
      <w:pPr>
        <w:spacing w:after="0" w:line="240" w:lineRule="auto"/>
        <w:rPr>
          <w:rFonts w:ascii="Avenir Next" w:eastAsia="Times New Roman" w:hAnsi="Avenir Next" w:cs="Times New Roman"/>
          <w:kern w:val="0"/>
          <w:sz w:val="28"/>
          <w:szCs w:val="28"/>
          <w14:ligatures w14:val="none"/>
        </w:rPr>
      </w:pPr>
    </w:p>
    <w:p w14:paraId="73AA04FB" w14:textId="77777777" w:rsidR="00CD05C7" w:rsidRDefault="009D1CA4" w:rsidP="00CD05C7">
      <w:pPr>
        <w:spacing w:after="0" w:line="240" w:lineRule="auto"/>
        <w:outlineLvl w:val="1"/>
        <w:rPr>
          <w:rFonts w:ascii="Avenir Next" w:eastAsia="Times New Roman" w:hAnsi="Avenir Next" w:cs="Times New Roman"/>
          <w:b/>
          <w:bCs/>
          <w:kern w:val="0"/>
          <w:sz w:val="28"/>
          <w:szCs w:val="28"/>
          <w14:ligatures w14:val="none"/>
        </w:rPr>
      </w:pPr>
      <w:r w:rsidRPr="009D1CA4">
        <w:rPr>
          <w:rFonts w:ascii="Avenir Next" w:eastAsia="Times New Roman" w:hAnsi="Avenir Next" w:cs="Times New Roman"/>
          <w:b/>
          <w:bCs/>
          <w:kern w:val="0"/>
          <w:sz w:val="28"/>
          <w:szCs w:val="28"/>
          <w14:ligatures w14:val="none"/>
        </w:rPr>
        <w:t>Application Challenge</w:t>
      </w:r>
    </w:p>
    <w:p w14:paraId="0E792CAC" w14:textId="77777777" w:rsidR="00CD05C7" w:rsidRPr="00CD05C7" w:rsidRDefault="009D1CA4" w:rsidP="00CD05C7">
      <w:pPr>
        <w:pStyle w:val="ListParagraph"/>
        <w:numPr>
          <w:ilvl w:val="0"/>
          <w:numId w:val="18"/>
        </w:numPr>
        <w:spacing w:after="0" w:line="240" w:lineRule="auto"/>
        <w:outlineLvl w:val="1"/>
        <w:rPr>
          <w:rFonts w:ascii="Avenir Next" w:eastAsia="Times New Roman" w:hAnsi="Avenir Next" w:cs="Times New Roman"/>
          <w:b/>
          <w:bCs/>
          <w:kern w:val="0"/>
          <w:sz w:val="28"/>
          <w:szCs w:val="28"/>
          <w14:ligatures w14:val="none"/>
        </w:rPr>
      </w:pPr>
      <w:r w:rsidRPr="00CD05C7">
        <w:rPr>
          <w:rFonts w:ascii="Avenir Next" w:eastAsia="Times New Roman" w:hAnsi="Avenir Next" w:cs="Times New Roman"/>
          <w:kern w:val="0"/>
          <w:sz w:val="28"/>
          <w:szCs w:val="28"/>
          <w14:ligatures w14:val="none"/>
        </w:rPr>
        <w:t xml:space="preserve">Set aside </w:t>
      </w:r>
      <w:r w:rsidRPr="00CD05C7">
        <w:rPr>
          <w:rFonts w:ascii="Avenir Next" w:eastAsia="Times New Roman" w:hAnsi="Avenir Next" w:cs="Times New Roman"/>
          <w:b/>
          <w:bCs/>
          <w:kern w:val="0"/>
          <w:sz w:val="28"/>
          <w:szCs w:val="28"/>
          <w14:ligatures w14:val="none"/>
        </w:rPr>
        <w:t>15 minutes daily</w:t>
      </w:r>
      <w:r w:rsidRPr="00CD05C7">
        <w:rPr>
          <w:rFonts w:ascii="Avenir Next" w:eastAsia="Times New Roman" w:hAnsi="Avenir Next" w:cs="Times New Roman"/>
          <w:kern w:val="0"/>
          <w:sz w:val="28"/>
          <w:szCs w:val="28"/>
          <w14:ligatures w14:val="none"/>
        </w:rPr>
        <w:t xml:space="preserve"> this week to read Scripture.</w:t>
      </w:r>
    </w:p>
    <w:p w14:paraId="47A60DB3" w14:textId="77777777" w:rsidR="00CD05C7" w:rsidRPr="00CD05C7" w:rsidRDefault="009D1CA4" w:rsidP="00CD05C7">
      <w:pPr>
        <w:pStyle w:val="ListParagraph"/>
        <w:numPr>
          <w:ilvl w:val="0"/>
          <w:numId w:val="18"/>
        </w:numPr>
        <w:spacing w:after="0" w:line="240" w:lineRule="auto"/>
        <w:outlineLvl w:val="1"/>
        <w:rPr>
          <w:rFonts w:ascii="Avenir Next" w:eastAsia="Times New Roman" w:hAnsi="Avenir Next" w:cs="Times New Roman"/>
          <w:b/>
          <w:bCs/>
          <w:kern w:val="0"/>
          <w:sz w:val="28"/>
          <w:szCs w:val="28"/>
          <w14:ligatures w14:val="none"/>
        </w:rPr>
      </w:pPr>
      <w:r w:rsidRPr="00CD05C7">
        <w:rPr>
          <w:rFonts w:ascii="Avenir Next" w:eastAsia="Times New Roman" w:hAnsi="Avenir Next" w:cs="Times New Roman"/>
          <w:kern w:val="0"/>
          <w:sz w:val="28"/>
          <w:szCs w:val="28"/>
          <w14:ligatures w14:val="none"/>
        </w:rPr>
        <w:t>Before reading, pray Psalm 119:18:</w:t>
      </w:r>
    </w:p>
    <w:p w14:paraId="65A91A63" w14:textId="3F4B2F8E" w:rsidR="00CD05C7" w:rsidRPr="00CD05C7" w:rsidRDefault="009D1CA4" w:rsidP="00CD05C7">
      <w:pPr>
        <w:pStyle w:val="ListParagraph"/>
        <w:spacing w:after="0" w:line="240" w:lineRule="auto"/>
        <w:outlineLvl w:val="1"/>
        <w:rPr>
          <w:rFonts w:ascii="Avenir Next" w:eastAsia="Times New Roman" w:hAnsi="Avenir Next" w:cs="Times New Roman"/>
          <w:b/>
          <w:bCs/>
          <w:kern w:val="0"/>
          <w:sz w:val="28"/>
          <w:szCs w:val="28"/>
          <w14:ligatures w14:val="none"/>
        </w:rPr>
      </w:pPr>
      <w:r w:rsidRPr="00CD05C7">
        <w:rPr>
          <w:rFonts w:ascii="Avenir Next" w:eastAsia="Times New Roman" w:hAnsi="Avenir Next" w:cs="Times New Roman"/>
          <w:kern w:val="0"/>
          <w:sz w:val="28"/>
          <w:szCs w:val="28"/>
          <w14:ligatures w14:val="none"/>
        </w:rPr>
        <w:t>“</w:t>
      </w:r>
      <w:r w:rsidRPr="00CD05C7">
        <w:rPr>
          <w:rFonts w:ascii="Avenir Next" w:eastAsia="Times New Roman" w:hAnsi="Avenir Next" w:cs="Times New Roman"/>
          <w:i/>
          <w:iCs/>
          <w:kern w:val="0"/>
          <w:sz w:val="28"/>
          <w:szCs w:val="28"/>
          <w14:ligatures w14:val="none"/>
        </w:rPr>
        <w:t>Open my eyes so that I may contemplate wonderful things from Your instruction</w:t>
      </w:r>
      <w:r w:rsidRPr="00CD05C7">
        <w:rPr>
          <w:rFonts w:ascii="Avenir Next" w:eastAsia="Times New Roman" w:hAnsi="Avenir Next" w:cs="Times New Roman"/>
          <w:kern w:val="0"/>
          <w:sz w:val="28"/>
          <w:szCs w:val="28"/>
          <w14:ligatures w14:val="none"/>
        </w:rPr>
        <w:t>.”</w:t>
      </w:r>
    </w:p>
    <w:p w14:paraId="30AB819F" w14:textId="4868559C" w:rsidR="003269B2" w:rsidRPr="00CD05C7" w:rsidRDefault="009D1CA4" w:rsidP="00CD05C7">
      <w:pPr>
        <w:pStyle w:val="ListParagraph"/>
        <w:numPr>
          <w:ilvl w:val="0"/>
          <w:numId w:val="18"/>
        </w:numPr>
        <w:rPr>
          <w:rFonts w:ascii="Avenir Next" w:hAnsi="Avenir Next"/>
          <w:sz w:val="28"/>
          <w:szCs w:val="28"/>
        </w:rPr>
      </w:pPr>
      <w:r w:rsidRPr="00CD05C7">
        <w:rPr>
          <w:rFonts w:ascii="Avenir Next" w:eastAsia="Times New Roman" w:hAnsi="Avenir Next" w:cs="Times New Roman"/>
          <w:kern w:val="0"/>
          <w:sz w:val="28"/>
          <w:szCs w:val="28"/>
          <w14:ligatures w14:val="none"/>
        </w:rPr>
        <w:t xml:space="preserve">Write down </w:t>
      </w:r>
      <w:r w:rsidRPr="00CD05C7">
        <w:rPr>
          <w:rFonts w:ascii="Avenir Next" w:eastAsia="Times New Roman" w:hAnsi="Avenir Next" w:cs="Times New Roman"/>
          <w:b/>
          <w:bCs/>
          <w:kern w:val="0"/>
          <w:sz w:val="28"/>
          <w:szCs w:val="28"/>
          <w14:ligatures w14:val="none"/>
        </w:rPr>
        <w:t>one truth and one response</w:t>
      </w:r>
      <w:r w:rsidRPr="00CD05C7">
        <w:rPr>
          <w:rFonts w:ascii="Avenir Next" w:eastAsia="Times New Roman" w:hAnsi="Avenir Next" w:cs="Times New Roman"/>
          <w:kern w:val="0"/>
          <w:sz w:val="28"/>
          <w:szCs w:val="28"/>
          <w14:ligatures w14:val="none"/>
        </w:rPr>
        <w:t xml:space="preserve"> each day.</w:t>
      </w:r>
    </w:p>
    <w:sectPr w:rsidR="003269B2" w:rsidRPr="00CD05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A546" w14:textId="77777777" w:rsidR="002B7FF9" w:rsidRDefault="002B7FF9" w:rsidP="00DC346E">
      <w:pPr>
        <w:spacing w:after="0" w:line="240" w:lineRule="auto"/>
      </w:pPr>
      <w:r>
        <w:separator/>
      </w:r>
    </w:p>
  </w:endnote>
  <w:endnote w:type="continuationSeparator" w:id="0">
    <w:p w14:paraId="1FBCBFAB" w14:textId="77777777" w:rsidR="002B7FF9" w:rsidRDefault="002B7FF9" w:rsidP="00DC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A2E8" w14:textId="77777777" w:rsidR="002B7FF9" w:rsidRDefault="002B7FF9" w:rsidP="00DC346E">
      <w:pPr>
        <w:spacing w:after="0" w:line="240" w:lineRule="auto"/>
      </w:pPr>
      <w:r>
        <w:separator/>
      </w:r>
    </w:p>
  </w:footnote>
  <w:footnote w:type="continuationSeparator" w:id="0">
    <w:p w14:paraId="195027C4" w14:textId="77777777" w:rsidR="002B7FF9" w:rsidRDefault="002B7FF9" w:rsidP="00DC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2194"/>
    <w:multiLevelType w:val="multilevel"/>
    <w:tmpl w:val="D9A0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2687"/>
    <w:multiLevelType w:val="multilevel"/>
    <w:tmpl w:val="9456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766ED"/>
    <w:multiLevelType w:val="multilevel"/>
    <w:tmpl w:val="021C35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84E39"/>
    <w:multiLevelType w:val="multilevel"/>
    <w:tmpl w:val="021C35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E74D5"/>
    <w:multiLevelType w:val="multilevel"/>
    <w:tmpl w:val="AB6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A3DF5"/>
    <w:multiLevelType w:val="multilevel"/>
    <w:tmpl w:val="4A8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26540"/>
    <w:multiLevelType w:val="multilevel"/>
    <w:tmpl w:val="3058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E2B0E"/>
    <w:multiLevelType w:val="multilevel"/>
    <w:tmpl w:val="E6EE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34675"/>
    <w:multiLevelType w:val="multilevel"/>
    <w:tmpl w:val="8188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54641"/>
    <w:multiLevelType w:val="multilevel"/>
    <w:tmpl w:val="021C35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C60A2"/>
    <w:multiLevelType w:val="multilevel"/>
    <w:tmpl w:val="021C35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064576"/>
    <w:multiLevelType w:val="multilevel"/>
    <w:tmpl w:val="021C35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143E3F"/>
    <w:multiLevelType w:val="multilevel"/>
    <w:tmpl w:val="716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F145E"/>
    <w:multiLevelType w:val="hybridMultilevel"/>
    <w:tmpl w:val="314C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B5F72"/>
    <w:multiLevelType w:val="multilevel"/>
    <w:tmpl w:val="021C35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AC5AC9"/>
    <w:multiLevelType w:val="multilevel"/>
    <w:tmpl w:val="4216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C405E"/>
    <w:multiLevelType w:val="multilevel"/>
    <w:tmpl w:val="021C35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C2A32"/>
    <w:multiLevelType w:val="multilevel"/>
    <w:tmpl w:val="F8B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528765">
    <w:abstractNumId w:val="5"/>
  </w:num>
  <w:num w:numId="2" w16cid:durableId="851452190">
    <w:abstractNumId w:val="0"/>
  </w:num>
  <w:num w:numId="3" w16cid:durableId="893739457">
    <w:abstractNumId w:val="8"/>
  </w:num>
  <w:num w:numId="4" w16cid:durableId="428939038">
    <w:abstractNumId w:val="15"/>
  </w:num>
  <w:num w:numId="5" w16cid:durableId="1586451081">
    <w:abstractNumId w:val="4"/>
  </w:num>
  <w:num w:numId="6" w16cid:durableId="265769830">
    <w:abstractNumId w:val="1"/>
  </w:num>
  <w:num w:numId="7" w16cid:durableId="1647274831">
    <w:abstractNumId w:val="7"/>
  </w:num>
  <w:num w:numId="8" w16cid:durableId="1799957847">
    <w:abstractNumId w:val="17"/>
  </w:num>
  <w:num w:numId="9" w16cid:durableId="902175257">
    <w:abstractNumId w:val="6"/>
  </w:num>
  <w:num w:numId="10" w16cid:durableId="1087195232">
    <w:abstractNumId w:val="12"/>
  </w:num>
  <w:num w:numId="11" w16cid:durableId="1319579002">
    <w:abstractNumId w:val="13"/>
  </w:num>
  <w:num w:numId="12" w16cid:durableId="708797629">
    <w:abstractNumId w:val="16"/>
  </w:num>
  <w:num w:numId="13" w16cid:durableId="370034594">
    <w:abstractNumId w:val="10"/>
  </w:num>
  <w:num w:numId="14" w16cid:durableId="1692413104">
    <w:abstractNumId w:val="2"/>
  </w:num>
  <w:num w:numId="15" w16cid:durableId="491067680">
    <w:abstractNumId w:val="3"/>
  </w:num>
  <w:num w:numId="16" w16cid:durableId="878128330">
    <w:abstractNumId w:val="14"/>
  </w:num>
  <w:num w:numId="17" w16cid:durableId="255137611">
    <w:abstractNumId w:val="9"/>
  </w:num>
  <w:num w:numId="18" w16cid:durableId="1050953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A4"/>
    <w:rsid w:val="000B57C4"/>
    <w:rsid w:val="00170470"/>
    <w:rsid w:val="001C376B"/>
    <w:rsid w:val="00282CC9"/>
    <w:rsid w:val="002A2C83"/>
    <w:rsid w:val="002B7FF9"/>
    <w:rsid w:val="00310D5A"/>
    <w:rsid w:val="003269B2"/>
    <w:rsid w:val="003E27E9"/>
    <w:rsid w:val="0061307F"/>
    <w:rsid w:val="006E2CD6"/>
    <w:rsid w:val="008C5594"/>
    <w:rsid w:val="008E61C1"/>
    <w:rsid w:val="00977C12"/>
    <w:rsid w:val="009D1CA4"/>
    <w:rsid w:val="00C25FE8"/>
    <w:rsid w:val="00CD05C7"/>
    <w:rsid w:val="00DC346E"/>
    <w:rsid w:val="00E4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D81D"/>
  <w15:chartTrackingRefBased/>
  <w15:docId w15:val="{2902F1C1-BAD7-2040-BB41-E9226FAC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A4"/>
  </w:style>
  <w:style w:type="paragraph" w:styleId="Heading1">
    <w:name w:val="heading 1"/>
    <w:basedOn w:val="Normal"/>
    <w:next w:val="Normal"/>
    <w:link w:val="Heading1Char"/>
    <w:uiPriority w:val="9"/>
    <w:qFormat/>
    <w:rsid w:val="009D1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CA4"/>
    <w:rPr>
      <w:rFonts w:eastAsiaTheme="majorEastAsia" w:cstheme="majorBidi"/>
      <w:color w:val="272727" w:themeColor="text1" w:themeTint="D8"/>
    </w:rPr>
  </w:style>
  <w:style w:type="paragraph" w:styleId="Title">
    <w:name w:val="Title"/>
    <w:basedOn w:val="Normal"/>
    <w:next w:val="Normal"/>
    <w:link w:val="TitleChar"/>
    <w:uiPriority w:val="10"/>
    <w:qFormat/>
    <w:rsid w:val="009D1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CA4"/>
    <w:pPr>
      <w:spacing w:before="160"/>
      <w:jc w:val="center"/>
    </w:pPr>
    <w:rPr>
      <w:i/>
      <w:iCs/>
      <w:color w:val="404040" w:themeColor="text1" w:themeTint="BF"/>
    </w:rPr>
  </w:style>
  <w:style w:type="character" w:customStyle="1" w:styleId="QuoteChar">
    <w:name w:val="Quote Char"/>
    <w:basedOn w:val="DefaultParagraphFont"/>
    <w:link w:val="Quote"/>
    <w:uiPriority w:val="29"/>
    <w:rsid w:val="009D1CA4"/>
    <w:rPr>
      <w:i/>
      <w:iCs/>
      <w:color w:val="404040" w:themeColor="text1" w:themeTint="BF"/>
    </w:rPr>
  </w:style>
  <w:style w:type="paragraph" w:styleId="ListParagraph">
    <w:name w:val="List Paragraph"/>
    <w:basedOn w:val="Normal"/>
    <w:uiPriority w:val="34"/>
    <w:qFormat/>
    <w:rsid w:val="009D1CA4"/>
    <w:pPr>
      <w:ind w:left="720"/>
      <w:contextualSpacing/>
    </w:pPr>
  </w:style>
  <w:style w:type="character" w:styleId="IntenseEmphasis">
    <w:name w:val="Intense Emphasis"/>
    <w:basedOn w:val="DefaultParagraphFont"/>
    <w:uiPriority w:val="21"/>
    <w:qFormat/>
    <w:rsid w:val="009D1CA4"/>
    <w:rPr>
      <w:i/>
      <w:iCs/>
      <w:color w:val="0F4761" w:themeColor="accent1" w:themeShade="BF"/>
    </w:rPr>
  </w:style>
  <w:style w:type="paragraph" w:styleId="IntenseQuote">
    <w:name w:val="Intense Quote"/>
    <w:basedOn w:val="Normal"/>
    <w:next w:val="Normal"/>
    <w:link w:val="IntenseQuoteChar"/>
    <w:uiPriority w:val="30"/>
    <w:qFormat/>
    <w:rsid w:val="009D1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CA4"/>
    <w:rPr>
      <w:i/>
      <w:iCs/>
      <w:color w:val="0F4761" w:themeColor="accent1" w:themeShade="BF"/>
    </w:rPr>
  </w:style>
  <w:style w:type="character" w:styleId="IntenseReference">
    <w:name w:val="Intense Reference"/>
    <w:basedOn w:val="DefaultParagraphFont"/>
    <w:uiPriority w:val="32"/>
    <w:qFormat/>
    <w:rsid w:val="009D1CA4"/>
    <w:rPr>
      <w:b/>
      <w:bCs/>
      <w:smallCaps/>
      <w:color w:val="0F4761" w:themeColor="accent1" w:themeShade="BF"/>
      <w:spacing w:val="5"/>
    </w:rPr>
  </w:style>
  <w:style w:type="character" w:styleId="Hyperlink">
    <w:name w:val="Hyperlink"/>
    <w:basedOn w:val="DefaultParagraphFont"/>
    <w:uiPriority w:val="99"/>
    <w:unhideWhenUsed/>
    <w:rsid w:val="00DC346E"/>
    <w:rPr>
      <w:color w:val="467886" w:themeColor="hyperlink"/>
      <w:u w:val="single"/>
    </w:rPr>
  </w:style>
  <w:style w:type="character" w:styleId="UnresolvedMention">
    <w:name w:val="Unresolved Mention"/>
    <w:basedOn w:val="DefaultParagraphFont"/>
    <w:uiPriority w:val="99"/>
    <w:semiHidden/>
    <w:unhideWhenUsed/>
    <w:rsid w:val="00DC346E"/>
    <w:rPr>
      <w:color w:val="605E5C"/>
      <w:shd w:val="clear" w:color="auto" w:fill="E1DFDD"/>
    </w:rPr>
  </w:style>
  <w:style w:type="paragraph" w:styleId="NormalWeb">
    <w:name w:val="Normal (Web)"/>
    <w:basedOn w:val="Normal"/>
    <w:uiPriority w:val="99"/>
    <w:semiHidden/>
    <w:unhideWhenUsed/>
    <w:rsid w:val="001C37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7</cp:revision>
  <cp:lastPrinted>2026-05-04T18:09:00Z</cp:lastPrinted>
  <dcterms:created xsi:type="dcterms:W3CDTF">2026-04-14T17:09:00Z</dcterms:created>
  <dcterms:modified xsi:type="dcterms:W3CDTF">2026-05-18T14:25:00Z</dcterms:modified>
</cp:coreProperties>
</file>