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CC5EC" w14:textId="6D4298E9" w:rsidR="00F7122B" w:rsidRPr="00837AF0" w:rsidRDefault="00B845F2" w:rsidP="00F7122B">
      <w:pPr>
        <w:spacing w:after="0" w:line="240" w:lineRule="auto"/>
        <w:jc w:val="center"/>
        <w:rPr>
          <w:rFonts w:ascii="Impact" w:hAnsi="Impact" w:cs="Arial Black"/>
          <w:sz w:val="36"/>
          <w:szCs w:val="36"/>
        </w:rPr>
      </w:pPr>
      <w:r>
        <w:rPr>
          <w:rFonts w:ascii="Impact" w:hAnsi="Impact" w:cs="Arial Black"/>
          <w:sz w:val="36"/>
          <w:szCs w:val="36"/>
        </w:rPr>
        <w:t>WAR OF THE WORLDVIEWS</w:t>
      </w:r>
      <w:r w:rsidR="00F7122B">
        <w:rPr>
          <w:rFonts w:ascii="Impact" w:hAnsi="Impact" w:cs="Arial Black"/>
          <w:sz w:val="36"/>
          <w:szCs w:val="36"/>
        </w:rPr>
        <w:t xml:space="preserve">: </w:t>
      </w:r>
      <w:r w:rsidR="008A2FF2">
        <w:rPr>
          <w:rFonts w:ascii="Impact" w:hAnsi="Impact" w:cs="Arial Black"/>
          <w:sz w:val="36"/>
          <w:szCs w:val="36"/>
        </w:rPr>
        <w:t>TWO KINGDOMS</w:t>
      </w:r>
    </w:p>
    <w:p w14:paraId="3B07ACAD" w14:textId="4F769B71" w:rsidR="005F6EB0" w:rsidRPr="00665AC8" w:rsidRDefault="00D81B38" w:rsidP="005F6EB0">
      <w:pPr>
        <w:spacing w:after="0" w:line="240" w:lineRule="auto"/>
        <w:ind w:left="-360"/>
        <w:jc w:val="center"/>
        <w:rPr>
          <w:rFonts w:ascii="Arial" w:hAnsi="Arial" w:cs="Arial"/>
          <w:sz w:val="20"/>
          <w:szCs w:val="36"/>
        </w:rPr>
      </w:pPr>
      <w:r>
        <w:rPr>
          <w:rFonts w:ascii="Arial" w:hAnsi="Arial" w:cs="Arial"/>
          <w:sz w:val="20"/>
          <w:szCs w:val="36"/>
        </w:rPr>
        <w:t xml:space="preserve">Dr. </w:t>
      </w:r>
      <w:r w:rsidR="00F7122B">
        <w:rPr>
          <w:rFonts w:ascii="Arial" w:hAnsi="Arial" w:cs="Arial"/>
          <w:sz w:val="20"/>
          <w:szCs w:val="36"/>
        </w:rPr>
        <w:t xml:space="preserve">Brad Alles </w:t>
      </w:r>
      <w:r w:rsidR="00F7122B">
        <w:rPr>
          <w:rFonts w:ascii="Arial" w:hAnsi="Arial" w:cs="Arial"/>
          <w:sz w:val="20"/>
          <w:szCs w:val="36"/>
        </w:rPr>
        <w:sym w:font="Symbol" w:char="F0B7"/>
      </w:r>
      <w:r w:rsidR="00B845F2">
        <w:rPr>
          <w:rFonts w:ascii="Arial" w:hAnsi="Arial" w:cs="Arial"/>
          <w:sz w:val="20"/>
          <w:szCs w:val="36"/>
        </w:rPr>
        <w:t xml:space="preserve"> Concordia University Wisconsin </w:t>
      </w:r>
      <w:r w:rsidR="00F7122B">
        <w:rPr>
          <w:rFonts w:ascii="Arial" w:hAnsi="Arial" w:cs="Arial"/>
          <w:sz w:val="20"/>
          <w:szCs w:val="36"/>
        </w:rPr>
        <w:sym w:font="Symbol" w:char="F0B7"/>
      </w:r>
      <w:r w:rsidR="00F7122B">
        <w:rPr>
          <w:rFonts w:ascii="Arial" w:hAnsi="Arial" w:cs="Arial"/>
          <w:sz w:val="20"/>
          <w:szCs w:val="36"/>
        </w:rPr>
        <w:t xml:space="preserve"> </w:t>
      </w:r>
      <w:hyperlink r:id="rId7" w:history="1">
        <w:r w:rsidR="00B845F2" w:rsidRPr="008A33B4">
          <w:rPr>
            <w:rStyle w:val="Hyperlink"/>
            <w:rFonts w:ascii="Arial" w:hAnsi="Arial" w:cs="Arial"/>
            <w:sz w:val="20"/>
            <w:szCs w:val="36"/>
          </w:rPr>
          <w:t>brad.alles@cuw.edu</w:t>
        </w:r>
      </w:hyperlink>
      <w:r w:rsidR="00B845F2">
        <w:rPr>
          <w:rFonts w:ascii="Arial" w:hAnsi="Arial" w:cs="Arial"/>
          <w:sz w:val="20"/>
          <w:szCs w:val="36"/>
        </w:rPr>
        <w:t xml:space="preserve"> </w:t>
      </w:r>
      <w:r w:rsidR="00F7122B">
        <w:rPr>
          <w:rFonts w:ascii="Arial" w:hAnsi="Arial" w:cs="Arial"/>
          <w:sz w:val="20"/>
          <w:szCs w:val="36"/>
        </w:rPr>
        <w:sym w:font="Symbol" w:char="F0B7"/>
      </w:r>
      <w:r w:rsidR="00F7122B">
        <w:rPr>
          <w:rFonts w:ascii="Arial" w:hAnsi="Arial" w:cs="Arial"/>
          <w:sz w:val="20"/>
          <w:szCs w:val="36"/>
        </w:rPr>
        <w:t xml:space="preserve"> bradalles.com</w:t>
      </w:r>
    </w:p>
    <w:p w14:paraId="7D90FF50" w14:textId="3A5CB8A5" w:rsidR="00281707" w:rsidRDefault="0027182C" w:rsidP="00A75195">
      <w:pPr>
        <w:spacing w:after="0" w:line="240" w:lineRule="auto"/>
        <w:rPr>
          <w:rFonts w:ascii="Arial" w:hAnsi="Arial" w:cs="Arial"/>
          <w:sz w:val="20"/>
          <w:szCs w:val="20"/>
        </w:rPr>
      </w:pPr>
      <w:r w:rsidRPr="009C10F4">
        <w:rPr>
          <w:rFonts w:ascii="Arial Black" w:hAnsi="Arial Black" w:cs="Arial Black"/>
          <w:sz w:val="20"/>
          <w:szCs w:val="20"/>
        </w:rPr>
        <w:t xml:space="preserve">• </w:t>
      </w:r>
      <w:r>
        <w:rPr>
          <w:rFonts w:ascii="Arial Black" w:hAnsi="Arial Black" w:cs="Arial"/>
          <w:sz w:val="20"/>
          <w:szCs w:val="20"/>
        </w:rPr>
        <w:t>Two Kingdoms</w:t>
      </w:r>
      <w:r w:rsidR="00A75195">
        <w:rPr>
          <w:rFonts w:ascii="Arial Black" w:hAnsi="Arial Black" w:cs="Arial"/>
          <w:sz w:val="20"/>
          <w:szCs w:val="20"/>
        </w:rPr>
        <w:t xml:space="preserve"> (</w:t>
      </w:r>
      <w:r w:rsidR="00A75195" w:rsidRPr="00A75195">
        <w:rPr>
          <w:rFonts w:ascii="Arial Black" w:hAnsi="Arial Black" w:cs="Arial"/>
          <w:sz w:val="20"/>
          <w:szCs w:val="20"/>
        </w:rPr>
        <w:t xml:space="preserve">Right Hand—Church; </w:t>
      </w:r>
      <w:r w:rsidRPr="00A75195">
        <w:rPr>
          <w:rFonts w:ascii="Arial Black" w:hAnsi="Arial Black" w:cs="Arial"/>
          <w:sz w:val="20"/>
          <w:szCs w:val="20"/>
        </w:rPr>
        <w:t>Left Hand</w:t>
      </w:r>
      <w:r w:rsidR="00F81E32" w:rsidRPr="00A75195">
        <w:rPr>
          <w:rFonts w:ascii="Arial Black" w:hAnsi="Arial Black" w:cs="Arial"/>
          <w:sz w:val="20"/>
          <w:szCs w:val="20"/>
        </w:rPr>
        <w:t>—State</w:t>
      </w:r>
      <w:r w:rsidR="00A75195" w:rsidRPr="00A75195">
        <w:rPr>
          <w:rFonts w:ascii="Arial Black" w:hAnsi="Arial Black" w:cs="Arial"/>
          <w:sz w:val="20"/>
          <w:szCs w:val="20"/>
        </w:rPr>
        <w:t>)</w:t>
      </w:r>
      <w:r w:rsidR="00354EFE">
        <w:rPr>
          <w:rFonts w:ascii="Arial Black" w:hAnsi="Arial Black" w:cs="Arial"/>
          <w:sz w:val="20"/>
          <w:szCs w:val="20"/>
        </w:rPr>
        <w:t xml:space="preserve"> </w:t>
      </w:r>
    </w:p>
    <w:p w14:paraId="194B53BF" w14:textId="04254391" w:rsidR="00281707" w:rsidRDefault="00BE3596" w:rsidP="0054171D">
      <w:pPr>
        <w:spacing w:after="0" w:line="240" w:lineRule="auto"/>
        <w:ind w:left="720"/>
        <w:rPr>
          <w:rFonts w:ascii="Arial" w:hAnsi="Arial" w:cs="Arial"/>
          <w:sz w:val="20"/>
          <w:szCs w:val="20"/>
        </w:rPr>
      </w:pPr>
      <w:hyperlink r:id="rId8" w:tgtFrame="_blank" w:history="1">
        <w:r w:rsidRPr="00BE3596">
          <w:rPr>
            <w:rStyle w:val="Hyperlink"/>
            <w:rFonts w:ascii="Arial" w:hAnsi="Arial" w:cs="Arial"/>
            <w:sz w:val="20"/>
            <w:szCs w:val="20"/>
          </w:rPr>
          <w:t>Christian Citizenship</w:t>
        </w:r>
      </w:hyperlink>
      <w:r w:rsidRPr="00BE3596">
        <w:rPr>
          <w:rFonts w:ascii="Arial" w:hAnsi="Arial" w:cs="Arial"/>
          <w:sz w:val="20"/>
          <w:szCs w:val="20"/>
        </w:rPr>
        <w:t> — We</w:t>
      </w:r>
      <w:r w:rsidR="00316EDE">
        <w:rPr>
          <w:rFonts w:ascii="Arial" w:hAnsi="Arial" w:cs="Arial"/>
          <w:sz w:val="20"/>
          <w:szCs w:val="20"/>
        </w:rPr>
        <w:t>’r</w:t>
      </w:r>
      <w:r w:rsidRPr="00BE3596">
        <w:rPr>
          <w:rFonts w:ascii="Arial" w:hAnsi="Arial" w:cs="Arial"/>
          <w:sz w:val="20"/>
          <w:szCs w:val="20"/>
        </w:rPr>
        <w:t xml:space="preserve">e all citizens of </w:t>
      </w:r>
      <w:r w:rsidR="00316EDE">
        <w:rPr>
          <w:rFonts w:ascii="Arial" w:hAnsi="Arial" w:cs="Arial"/>
          <w:sz w:val="20"/>
          <w:szCs w:val="20"/>
        </w:rPr>
        <w:t xml:space="preserve">2 </w:t>
      </w:r>
      <w:r w:rsidRPr="00BE3596">
        <w:rPr>
          <w:rFonts w:ascii="Arial" w:hAnsi="Arial" w:cs="Arial"/>
          <w:sz w:val="20"/>
          <w:szCs w:val="20"/>
        </w:rPr>
        <w:t xml:space="preserve">kingdoms. </w:t>
      </w:r>
      <w:r w:rsidR="00665AC8" w:rsidRPr="00665AC8">
        <w:rPr>
          <w:rFonts w:ascii="Arial" w:hAnsi="Arial" w:cs="Arial"/>
          <w:sz w:val="20"/>
          <w:szCs w:val="20"/>
        </w:rPr>
        <w:t>However, Lutherans are not always as great a blessing to their country as they should be.</w:t>
      </w:r>
      <w:r w:rsidR="00665AC8">
        <w:rPr>
          <w:rFonts w:ascii="Arial" w:hAnsi="Arial" w:cs="Arial"/>
          <w:sz w:val="20"/>
          <w:szCs w:val="20"/>
        </w:rPr>
        <w:t xml:space="preserve">  </w:t>
      </w:r>
      <w:r w:rsidRPr="00BE3596">
        <w:rPr>
          <w:rFonts w:ascii="Arial" w:hAnsi="Arial" w:cs="Arial"/>
          <w:sz w:val="20"/>
          <w:szCs w:val="20"/>
        </w:rPr>
        <w:t>Christian citizenship advance</w:t>
      </w:r>
      <w:r w:rsidR="00C33B20">
        <w:rPr>
          <w:rFonts w:ascii="Arial" w:hAnsi="Arial" w:cs="Arial"/>
          <w:sz w:val="20"/>
          <w:szCs w:val="20"/>
        </w:rPr>
        <w:t>s</w:t>
      </w:r>
      <w:r w:rsidRPr="00BE3596">
        <w:rPr>
          <w:rFonts w:ascii="Arial" w:hAnsi="Arial" w:cs="Arial"/>
          <w:sz w:val="20"/>
          <w:szCs w:val="20"/>
        </w:rPr>
        <w:t xml:space="preserve"> movements that strengthen </w:t>
      </w:r>
      <w:r w:rsidR="00F345AF">
        <w:rPr>
          <w:rFonts w:ascii="Arial" w:hAnsi="Arial" w:cs="Arial"/>
          <w:sz w:val="20"/>
          <w:szCs w:val="20"/>
        </w:rPr>
        <w:t xml:space="preserve">law </w:t>
      </w:r>
      <w:r w:rsidR="00316EDE">
        <w:rPr>
          <w:rFonts w:ascii="Arial" w:hAnsi="Arial" w:cs="Arial"/>
          <w:sz w:val="20"/>
          <w:szCs w:val="20"/>
        </w:rPr>
        <w:t>&amp;</w:t>
      </w:r>
      <w:r w:rsidR="00F345AF">
        <w:rPr>
          <w:rFonts w:ascii="Arial" w:hAnsi="Arial" w:cs="Arial"/>
          <w:sz w:val="20"/>
          <w:szCs w:val="20"/>
        </w:rPr>
        <w:t xml:space="preserve"> </w:t>
      </w:r>
      <w:r w:rsidRPr="00BE3596">
        <w:rPr>
          <w:rFonts w:ascii="Arial" w:hAnsi="Arial" w:cs="Arial"/>
          <w:sz w:val="20"/>
          <w:szCs w:val="20"/>
        </w:rPr>
        <w:t xml:space="preserve">order, keep separate church </w:t>
      </w:r>
      <w:r w:rsidR="00316EDE">
        <w:rPr>
          <w:rFonts w:ascii="Arial" w:hAnsi="Arial" w:cs="Arial"/>
          <w:sz w:val="20"/>
          <w:szCs w:val="20"/>
        </w:rPr>
        <w:t>&amp;</w:t>
      </w:r>
      <w:r w:rsidRPr="00BE3596">
        <w:rPr>
          <w:rFonts w:ascii="Arial" w:hAnsi="Arial" w:cs="Arial"/>
          <w:sz w:val="20"/>
          <w:szCs w:val="20"/>
        </w:rPr>
        <w:t xml:space="preserve"> state, keep sacred the institution of marriage, and protect </w:t>
      </w:r>
      <w:r w:rsidR="0054171D">
        <w:rPr>
          <w:rFonts w:ascii="Arial" w:hAnsi="Arial" w:cs="Arial"/>
          <w:sz w:val="20"/>
          <w:szCs w:val="20"/>
        </w:rPr>
        <w:t>children</w:t>
      </w:r>
      <w:r w:rsidR="00316EDE">
        <w:rPr>
          <w:rFonts w:ascii="Arial" w:hAnsi="Arial" w:cs="Arial"/>
          <w:sz w:val="20"/>
          <w:szCs w:val="20"/>
        </w:rPr>
        <w:t>’</w:t>
      </w:r>
      <w:r w:rsidR="0054171D">
        <w:rPr>
          <w:rFonts w:ascii="Arial" w:hAnsi="Arial" w:cs="Arial"/>
          <w:sz w:val="20"/>
          <w:szCs w:val="20"/>
        </w:rPr>
        <w:t>s</w:t>
      </w:r>
      <w:r w:rsidR="00316EDE">
        <w:rPr>
          <w:rFonts w:ascii="Arial" w:hAnsi="Arial" w:cs="Arial"/>
          <w:sz w:val="20"/>
          <w:szCs w:val="20"/>
        </w:rPr>
        <w:t xml:space="preserve"> morality</w:t>
      </w:r>
      <w:r w:rsidRPr="00BE3596">
        <w:rPr>
          <w:rFonts w:ascii="Arial" w:hAnsi="Arial" w:cs="Arial"/>
          <w:sz w:val="20"/>
          <w:szCs w:val="20"/>
        </w:rPr>
        <w:t>.</w:t>
      </w:r>
      <w:r w:rsidR="0023385A">
        <w:rPr>
          <w:rFonts w:ascii="Arial" w:hAnsi="Arial" w:cs="Arial"/>
          <w:sz w:val="20"/>
          <w:szCs w:val="20"/>
        </w:rPr>
        <w:t xml:space="preserve"> </w:t>
      </w:r>
      <w:r w:rsidR="003D257D">
        <w:rPr>
          <w:rFonts w:ascii="Arial" w:hAnsi="Arial" w:cs="Arial"/>
          <w:sz w:val="20"/>
          <w:szCs w:val="20"/>
        </w:rPr>
        <w:t>(</w:t>
      </w:r>
      <w:hyperlink r:id="rId9" w:history="1">
        <w:r w:rsidR="0023385A" w:rsidRPr="0023385A">
          <w:rPr>
            <w:rStyle w:val="Hyperlink"/>
            <w:rFonts w:ascii="Arial" w:hAnsi="Arial" w:cs="Arial"/>
            <w:sz w:val="20"/>
            <w:szCs w:val="20"/>
          </w:rPr>
          <w:t>lcms.org/how-we-serve/mercy/life-ministry/library/two-kingdoms</w:t>
        </w:r>
      </w:hyperlink>
      <w:r w:rsidR="003D257D">
        <w:rPr>
          <w:rFonts w:ascii="Arial" w:hAnsi="Arial" w:cs="Arial"/>
          <w:sz w:val="20"/>
          <w:szCs w:val="20"/>
        </w:rPr>
        <w:t>)</w:t>
      </w:r>
    </w:p>
    <w:p w14:paraId="09549F78" w14:textId="77777777" w:rsidR="00ED67B8" w:rsidRPr="00A85F55" w:rsidRDefault="00ED67B8" w:rsidP="00ED67B8">
      <w:pPr>
        <w:spacing w:after="0" w:line="240" w:lineRule="auto"/>
        <w:jc w:val="both"/>
        <w:rPr>
          <w:rFonts w:ascii="Arial Black" w:hAnsi="Arial Black"/>
          <w:sz w:val="20"/>
          <w:szCs w:val="20"/>
        </w:rPr>
      </w:pPr>
      <w:r w:rsidRPr="00A85F55">
        <w:rPr>
          <w:rFonts w:ascii="Arial Black" w:hAnsi="Arial Black"/>
          <w:sz w:val="20"/>
          <w:szCs w:val="20"/>
        </w:rPr>
        <w:t xml:space="preserve">• </w:t>
      </w:r>
      <w:r>
        <w:rPr>
          <w:rFonts w:ascii="Arial Black" w:hAnsi="Arial Black"/>
          <w:sz w:val="20"/>
          <w:szCs w:val="20"/>
        </w:rPr>
        <w:t>Differences in Right &amp; Left Hand Kingdoms</w:t>
      </w:r>
    </w:p>
    <w:p w14:paraId="0E767871" w14:textId="77777777" w:rsidR="00ED67B8" w:rsidRPr="00A85F55" w:rsidRDefault="00ED67B8" w:rsidP="00ED67B8">
      <w:pPr>
        <w:spacing w:after="0" w:line="240" w:lineRule="auto"/>
        <w:jc w:val="both"/>
        <w:rPr>
          <w:rFonts w:ascii="Helvetica" w:hAnsi="Helvetica"/>
          <w:sz w:val="20"/>
          <w:szCs w:val="20"/>
        </w:rPr>
      </w:pPr>
      <w:r w:rsidRPr="00A85F55">
        <w:rPr>
          <w:sz w:val="20"/>
          <w:szCs w:val="20"/>
        </w:rPr>
        <w:tab/>
      </w:r>
      <w:r w:rsidRPr="00A85F55">
        <w:rPr>
          <w:rFonts w:ascii="Helvetica" w:hAnsi="Helvetica"/>
          <w:sz w:val="20"/>
          <w:szCs w:val="20"/>
        </w:rPr>
        <w:t>1. Eternal focus vs. Temporal focus (Preach Word vs. Keep order)</w:t>
      </w:r>
    </w:p>
    <w:p w14:paraId="71F74337" w14:textId="77777777" w:rsidR="00ED67B8" w:rsidRPr="00A85F55" w:rsidRDefault="00ED67B8" w:rsidP="00ED67B8">
      <w:pPr>
        <w:spacing w:after="0" w:line="240" w:lineRule="auto"/>
        <w:jc w:val="both"/>
        <w:rPr>
          <w:rFonts w:ascii="Helvetica" w:hAnsi="Helvetica"/>
          <w:sz w:val="20"/>
          <w:szCs w:val="20"/>
        </w:rPr>
      </w:pPr>
      <w:r w:rsidRPr="00A85F55">
        <w:rPr>
          <w:rFonts w:ascii="Helvetica" w:hAnsi="Helvetica"/>
          <w:sz w:val="20"/>
          <w:szCs w:val="20"/>
        </w:rPr>
        <w:tab/>
        <w:t>2. Heavenly power vs. Worldly power</w:t>
      </w:r>
    </w:p>
    <w:p w14:paraId="35DA8FB7" w14:textId="77777777" w:rsidR="00ED67B8" w:rsidRPr="00A85F55" w:rsidRDefault="00ED67B8" w:rsidP="00ED67B8">
      <w:pPr>
        <w:spacing w:after="0" w:line="240" w:lineRule="auto"/>
        <w:jc w:val="both"/>
        <w:rPr>
          <w:rFonts w:ascii="Helvetica" w:hAnsi="Helvetica"/>
          <w:sz w:val="20"/>
          <w:szCs w:val="20"/>
        </w:rPr>
      </w:pPr>
      <w:r w:rsidRPr="00A85F55">
        <w:rPr>
          <w:rFonts w:ascii="Helvetica" w:hAnsi="Helvetica"/>
          <w:sz w:val="20"/>
          <w:szCs w:val="20"/>
        </w:rPr>
        <w:tab/>
        <w:t>3. Bible’s authority vs. Man’s authority</w:t>
      </w:r>
    </w:p>
    <w:p w14:paraId="1CC82757" w14:textId="77777777" w:rsidR="00ED67B8" w:rsidRPr="00CF2980" w:rsidRDefault="00ED67B8" w:rsidP="00ED67B8">
      <w:pPr>
        <w:spacing w:after="0" w:line="240" w:lineRule="auto"/>
        <w:jc w:val="both"/>
        <w:rPr>
          <w:rFonts w:ascii="Helvetica" w:hAnsi="Helvetica"/>
          <w:sz w:val="20"/>
          <w:szCs w:val="20"/>
        </w:rPr>
      </w:pPr>
      <w:r w:rsidRPr="00A85F55">
        <w:rPr>
          <w:rFonts w:ascii="Helvetica" w:hAnsi="Helvetica"/>
          <w:sz w:val="20"/>
          <w:szCs w:val="20"/>
        </w:rPr>
        <w:tab/>
        <w:t>4. Optional involvement vs. Mandatory involvement</w:t>
      </w:r>
    </w:p>
    <w:p w14:paraId="4EDDF36E" w14:textId="3CEC6D5A" w:rsidR="00067B29" w:rsidRDefault="00067B29" w:rsidP="00067B29">
      <w:pPr>
        <w:spacing w:after="0" w:line="240" w:lineRule="auto"/>
        <w:jc w:val="both"/>
        <w:rPr>
          <w:rFonts w:ascii="Arial Black" w:hAnsi="Arial Black"/>
          <w:sz w:val="20"/>
          <w:szCs w:val="20"/>
        </w:rPr>
      </w:pPr>
      <w:r>
        <w:rPr>
          <w:rFonts w:ascii="Arial Black" w:hAnsi="Arial Black"/>
          <w:sz w:val="20"/>
          <w:szCs w:val="20"/>
        </w:rPr>
        <w:t>• Left Hand Kingdom Characteristics</w:t>
      </w:r>
      <w:r w:rsidR="00DB214B">
        <w:rPr>
          <w:rFonts w:ascii="Arial Black" w:hAnsi="Arial Black"/>
          <w:sz w:val="20"/>
          <w:szCs w:val="20"/>
        </w:rPr>
        <w:t xml:space="preserve"> (Ro 13:1-7)</w:t>
      </w:r>
    </w:p>
    <w:p w14:paraId="42E01B33" w14:textId="14E4073E" w:rsidR="00067B29" w:rsidRPr="00DB214B" w:rsidRDefault="00067B29" w:rsidP="00DB214B">
      <w:pPr>
        <w:spacing w:after="0" w:line="240" w:lineRule="auto"/>
        <w:jc w:val="both"/>
        <w:rPr>
          <w:rFonts w:ascii="Arial" w:hAnsi="Arial" w:cs="Arial"/>
          <w:sz w:val="20"/>
          <w:szCs w:val="20"/>
        </w:rPr>
      </w:pPr>
      <w:r>
        <w:rPr>
          <w:rFonts w:ascii="Arial Black" w:hAnsi="Arial Black"/>
          <w:sz w:val="20"/>
          <w:szCs w:val="20"/>
        </w:rPr>
        <w:tab/>
      </w:r>
      <w:r w:rsidRPr="003B64C5">
        <w:rPr>
          <w:rFonts w:ascii="Arial" w:hAnsi="Arial" w:cs="Arial"/>
          <w:sz w:val="20"/>
          <w:szCs w:val="20"/>
        </w:rPr>
        <w:t xml:space="preserve">1. Established by God </w:t>
      </w:r>
      <w:r w:rsidR="00DB214B">
        <w:rPr>
          <w:rFonts w:ascii="Arial" w:hAnsi="Arial" w:cs="Arial"/>
          <w:sz w:val="20"/>
          <w:szCs w:val="20"/>
        </w:rPr>
        <w:t>(see also Da 2:21)</w:t>
      </w:r>
    </w:p>
    <w:p w14:paraId="2A805A8E" w14:textId="77777777" w:rsidR="00067B29" w:rsidRPr="0026379A" w:rsidRDefault="00067B29" w:rsidP="00067B29">
      <w:pPr>
        <w:spacing w:after="0" w:line="240" w:lineRule="auto"/>
        <w:ind w:left="1530" w:hanging="90"/>
        <w:jc w:val="both"/>
        <w:rPr>
          <w:rFonts w:ascii="Arial" w:hAnsi="Arial" w:cs="Arial"/>
          <w:i/>
          <w:color w:val="001320"/>
          <w:sz w:val="20"/>
          <w:szCs w:val="20"/>
          <w:shd w:val="clear" w:color="auto" w:fill="FFFFFF"/>
        </w:rPr>
      </w:pPr>
      <w:r w:rsidRPr="0026379A">
        <w:rPr>
          <w:rFonts w:ascii="Arial" w:hAnsi="Arial" w:cs="Arial"/>
          <w:i/>
          <w:color w:val="001320"/>
          <w:sz w:val="20"/>
          <w:szCs w:val="20"/>
          <w:shd w:val="clear" w:color="auto" w:fill="FFFFFF"/>
        </w:rPr>
        <w:t>- Let everyone be subject to the governing authorities, for there is no authority except that which God has established.  The authorities that exist have been established by God.  Consequently, whoever rebels against the authority is rebelling against what God has instituted, and those who do so will bring judgment on themselves. (Romans 13:1-2)</w:t>
      </w:r>
    </w:p>
    <w:p w14:paraId="191ECA10" w14:textId="317B655F" w:rsidR="00067B29" w:rsidRDefault="00067B29" w:rsidP="00067B29">
      <w:pPr>
        <w:spacing w:after="0" w:line="240" w:lineRule="auto"/>
        <w:jc w:val="both"/>
        <w:rPr>
          <w:rFonts w:ascii="Helvetica" w:hAnsi="Helvetica"/>
          <w:sz w:val="20"/>
          <w:szCs w:val="20"/>
        </w:rPr>
      </w:pPr>
      <w:r>
        <w:rPr>
          <w:rFonts w:ascii="Helvetica" w:hAnsi="Helvetica"/>
          <w:sz w:val="20"/>
          <w:szCs w:val="20"/>
        </w:rPr>
        <w:tab/>
      </w:r>
      <w:r w:rsidRPr="00A85F55">
        <w:rPr>
          <w:rFonts w:ascii="Helvetica" w:hAnsi="Helvetica"/>
          <w:sz w:val="20"/>
          <w:szCs w:val="20"/>
        </w:rPr>
        <w:t>2. For order</w:t>
      </w:r>
      <w:r>
        <w:rPr>
          <w:rFonts w:ascii="Helvetica" w:hAnsi="Helvetica"/>
          <w:sz w:val="20"/>
          <w:szCs w:val="20"/>
        </w:rPr>
        <w:t xml:space="preserve">--commend right &amp; punish wrong </w:t>
      </w:r>
      <w:r w:rsidR="00DB214B">
        <w:rPr>
          <w:rFonts w:ascii="Helvetica" w:hAnsi="Helvetica"/>
          <w:sz w:val="20"/>
          <w:szCs w:val="20"/>
        </w:rPr>
        <w:t>(see also 1 Pe 2:13-14)</w:t>
      </w:r>
    </w:p>
    <w:p w14:paraId="4D3A7E6F" w14:textId="77777777" w:rsidR="00067B29" w:rsidRPr="0026379A" w:rsidRDefault="00067B29" w:rsidP="00067B29">
      <w:pPr>
        <w:spacing w:after="0" w:line="240" w:lineRule="auto"/>
        <w:ind w:left="1530" w:hanging="90"/>
        <w:jc w:val="both"/>
        <w:rPr>
          <w:rFonts w:ascii="Helvetica" w:hAnsi="Helvetica"/>
          <w:i/>
          <w:sz w:val="20"/>
          <w:szCs w:val="20"/>
        </w:rPr>
      </w:pPr>
      <w:r w:rsidRPr="0026379A">
        <w:rPr>
          <w:rFonts w:ascii="Arial" w:hAnsi="Arial" w:cs="Arial"/>
          <w:i/>
          <w:sz w:val="20"/>
          <w:szCs w:val="20"/>
        </w:rPr>
        <w:t xml:space="preserve">- </w:t>
      </w:r>
      <w:r w:rsidRPr="0026379A">
        <w:rPr>
          <w:rFonts w:ascii="Arial" w:hAnsi="Arial" w:cs="Arial"/>
          <w:i/>
          <w:color w:val="001320"/>
          <w:sz w:val="20"/>
          <w:szCs w:val="20"/>
          <w:shd w:val="clear" w:color="auto" w:fill="FFFFFF"/>
        </w:rPr>
        <w:t>For rulers hold no terror for those who do right, but for those who do wrong.  Do you want to be free from fear of the one in authority?  Then do what is right and you will be commended.  For the one in authority is God’s servant for your good.  But if you do wrong, be afraid, for rulers do not bear the sword for no reason.  They are God’s servants, agents of wrath to bring punishment on the wrongdoer. (Romans 13:3-4) </w:t>
      </w:r>
    </w:p>
    <w:p w14:paraId="29269C90" w14:textId="554C9BA9" w:rsidR="00067B29" w:rsidRPr="00DB214B" w:rsidRDefault="00067B29" w:rsidP="00067B29">
      <w:pPr>
        <w:spacing w:after="0" w:line="240" w:lineRule="auto"/>
        <w:jc w:val="both"/>
        <w:rPr>
          <w:rFonts w:ascii="Helvetica" w:hAnsi="Helvetica"/>
          <w:sz w:val="20"/>
          <w:szCs w:val="20"/>
        </w:rPr>
      </w:pPr>
      <w:r>
        <w:rPr>
          <w:rFonts w:ascii="Helvetica" w:hAnsi="Helvetica"/>
          <w:sz w:val="20"/>
          <w:szCs w:val="20"/>
        </w:rPr>
        <w:tab/>
        <w:t>3. Owed respect &amp; taxes</w:t>
      </w:r>
      <w:r w:rsidR="00DB214B">
        <w:rPr>
          <w:rFonts w:ascii="Helvetica" w:hAnsi="Helvetica"/>
          <w:sz w:val="20"/>
          <w:szCs w:val="20"/>
        </w:rPr>
        <w:t xml:space="preserve"> (see also Mt 22:21)</w:t>
      </w:r>
    </w:p>
    <w:p w14:paraId="4951119C" w14:textId="77777777" w:rsidR="00067B29" w:rsidRDefault="00067B29" w:rsidP="00067B29">
      <w:pPr>
        <w:spacing w:after="0" w:line="240" w:lineRule="auto"/>
        <w:ind w:left="1530" w:hanging="90"/>
        <w:jc w:val="both"/>
        <w:rPr>
          <w:rFonts w:ascii="Arial" w:hAnsi="Arial" w:cs="Arial"/>
          <w:i/>
          <w:color w:val="001320"/>
          <w:sz w:val="20"/>
          <w:szCs w:val="20"/>
        </w:rPr>
      </w:pPr>
      <w:r w:rsidRPr="0026379A">
        <w:rPr>
          <w:rFonts w:ascii="Arial" w:hAnsi="Arial" w:cs="Arial"/>
          <w:i/>
          <w:sz w:val="20"/>
          <w:szCs w:val="20"/>
        </w:rPr>
        <w:t xml:space="preserve">- </w:t>
      </w:r>
      <w:r w:rsidRPr="0026379A">
        <w:rPr>
          <w:rFonts w:ascii="Arial" w:hAnsi="Arial" w:cs="Arial"/>
          <w:i/>
          <w:color w:val="001320"/>
          <w:sz w:val="20"/>
          <w:szCs w:val="20"/>
        </w:rPr>
        <w:t>Therefore, it is necessary to submit to the authorities, not only because of possible punishment but also as a matter of conscience.  This is also why you pay taxes, for the authorities are God’s servants, who give their full time to governing.  Give to everyone what you owe them: If you owe taxes, pay taxes; if revenue, then revenue; if respect, then respect; if honor, then honor. (Romans 13:5-7)</w:t>
      </w:r>
    </w:p>
    <w:p w14:paraId="00C20A7D" w14:textId="77777777" w:rsidR="00675C3F" w:rsidRPr="00A85F55" w:rsidRDefault="00675C3F" w:rsidP="00675C3F">
      <w:pPr>
        <w:spacing w:after="0" w:line="240" w:lineRule="auto"/>
        <w:jc w:val="both"/>
        <w:rPr>
          <w:rFonts w:ascii="Arial Black" w:hAnsi="Arial Black"/>
          <w:sz w:val="20"/>
          <w:szCs w:val="20"/>
        </w:rPr>
      </w:pPr>
      <w:r w:rsidRPr="00A85F55">
        <w:rPr>
          <w:rFonts w:ascii="Arial Black" w:hAnsi="Arial Black"/>
          <w:sz w:val="20"/>
          <w:szCs w:val="20"/>
        </w:rPr>
        <w:t>• Christians should be</w:t>
      </w:r>
    </w:p>
    <w:p w14:paraId="2F19105D" w14:textId="77777777" w:rsidR="00675C3F" w:rsidRDefault="00675C3F" w:rsidP="00675C3F">
      <w:pPr>
        <w:spacing w:after="0" w:line="240" w:lineRule="auto"/>
        <w:jc w:val="both"/>
        <w:rPr>
          <w:rFonts w:ascii="Helvetica" w:hAnsi="Helvetica"/>
          <w:sz w:val="20"/>
          <w:szCs w:val="20"/>
        </w:rPr>
      </w:pPr>
      <w:r>
        <w:rPr>
          <w:rFonts w:ascii="Helvetica" w:hAnsi="Helvetica"/>
          <w:sz w:val="20"/>
          <w:szCs w:val="20"/>
        </w:rPr>
        <w:tab/>
        <w:t xml:space="preserve">1. Obedient </w:t>
      </w:r>
    </w:p>
    <w:p w14:paraId="6F95870A" w14:textId="77777777" w:rsidR="00675C3F" w:rsidRDefault="00675C3F" w:rsidP="00675C3F">
      <w:pPr>
        <w:spacing w:after="0" w:line="240" w:lineRule="auto"/>
        <w:ind w:left="720"/>
        <w:jc w:val="both"/>
        <w:rPr>
          <w:rFonts w:ascii="Arial" w:hAnsi="Arial" w:cs="Arial"/>
          <w:i/>
          <w:color w:val="001320"/>
          <w:sz w:val="20"/>
          <w:szCs w:val="20"/>
          <w:shd w:val="clear" w:color="auto" w:fill="FFFFFF"/>
        </w:rPr>
      </w:pPr>
      <w:r>
        <w:rPr>
          <w:rFonts w:ascii="Arial Black" w:hAnsi="Arial Black"/>
          <w:sz w:val="20"/>
          <w:szCs w:val="20"/>
        </w:rPr>
        <w:tab/>
      </w:r>
      <w:r w:rsidRPr="0026379A">
        <w:rPr>
          <w:rFonts w:ascii="Arial" w:hAnsi="Arial" w:cs="Arial"/>
          <w:i/>
          <w:sz w:val="20"/>
          <w:szCs w:val="20"/>
        </w:rPr>
        <w:t xml:space="preserve">- </w:t>
      </w:r>
      <w:r w:rsidRPr="0026379A">
        <w:rPr>
          <w:rFonts w:ascii="Arial" w:hAnsi="Arial" w:cs="Arial"/>
          <w:i/>
          <w:color w:val="001320"/>
          <w:sz w:val="20"/>
          <w:szCs w:val="20"/>
          <w:shd w:val="clear" w:color="auto" w:fill="FFFFFF"/>
        </w:rPr>
        <w:t xml:space="preserve">Remind the people to be subject to rulers and authorities, to be obedient, to be ready to </w:t>
      </w:r>
    </w:p>
    <w:p w14:paraId="566A8C5F" w14:textId="77777777" w:rsidR="00675C3F" w:rsidRPr="0026379A" w:rsidRDefault="00675C3F" w:rsidP="00675C3F">
      <w:pPr>
        <w:spacing w:after="0" w:line="240" w:lineRule="auto"/>
        <w:ind w:left="720"/>
        <w:jc w:val="both"/>
        <w:rPr>
          <w:rFonts w:ascii="Arial" w:hAnsi="Arial" w:cs="Arial"/>
          <w:i/>
          <w:color w:val="001320"/>
          <w:sz w:val="20"/>
          <w:szCs w:val="20"/>
          <w:shd w:val="clear" w:color="auto" w:fill="FFFFFF"/>
        </w:rPr>
      </w:pPr>
      <w:r>
        <w:rPr>
          <w:rFonts w:ascii="Arial" w:hAnsi="Arial" w:cs="Arial"/>
          <w:i/>
          <w:sz w:val="20"/>
          <w:szCs w:val="20"/>
        </w:rPr>
        <w:tab/>
        <w:t xml:space="preserve">  </w:t>
      </w:r>
      <w:r w:rsidRPr="0026379A">
        <w:rPr>
          <w:rFonts w:ascii="Arial" w:hAnsi="Arial" w:cs="Arial"/>
          <w:i/>
          <w:color w:val="001320"/>
          <w:sz w:val="20"/>
          <w:szCs w:val="20"/>
          <w:shd w:val="clear" w:color="auto" w:fill="FFFFFF"/>
        </w:rPr>
        <w:t>do whatever is good. (Titus 3:1)</w:t>
      </w:r>
    </w:p>
    <w:p w14:paraId="704A7797" w14:textId="77777777" w:rsidR="00675C3F" w:rsidRDefault="00675C3F" w:rsidP="00675C3F">
      <w:pPr>
        <w:spacing w:after="0" w:line="240" w:lineRule="auto"/>
        <w:jc w:val="both"/>
        <w:rPr>
          <w:rFonts w:ascii="Helvetica" w:hAnsi="Helvetica"/>
          <w:sz w:val="20"/>
          <w:szCs w:val="20"/>
        </w:rPr>
      </w:pPr>
      <w:r>
        <w:rPr>
          <w:rFonts w:ascii="Helvetica" w:hAnsi="Helvetica"/>
          <w:sz w:val="20"/>
          <w:szCs w:val="20"/>
        </w:rPr>
        <w:tab/>
        <w:t xml:space="preserve">2. Praying </w:t>
      </w:r>
    </w:p>
    <w:p w14:paraId="73DAC2E1" w14:textId="77777777" w:rsidR="00675C3F" w:rsidRPr="0026379A" w:rsidRDefault="00675C3F" w:rsidP="00675C3F">
      <w:pPr>
        <w:spacing w:after="0" w:line="240" w:lineRule="auto"/>
        <w:ind w:left="1530" w:hanging="90"/>
        <w:jc w:val="both"/>
        <w:rPr>
          <w:rFonts w:ascii="Helvetica" w:hAnsi="Helvetica"/>
          <w:i/>
          <w:sz w:val="20"/>
          <w:szCs w:val="20"/>
        </w:rPr>
      </w:pPr>
      <w:r w:rsidRPr="0026379A">
        <w:rPr>
          <w:rFonts w:ascii="Arial" w:hAnsi="Arial" w:cs="Arial"/>
          <w:i/>
          <w:sz w:val="20"/>
          <w:szCs w:val="20"/>
        </w:rPr>
        <w:t xml:space="preserve">- </w:t>
      </w:r>
      <w:r w:rsidRPr="0026379A">
        <w:rPr>
          <w:rFonts w:ascii="Arial" w:hAnsi="Arial" w:cs="Arial"/>
          <w:i/>
          <w:color w:val="001320"/>
          <w:sz w:val="20"/>
          <w:szCs w:val="20"/>
          <w:shd w:val="clear" w:color="auto" w:fill="FFFFFF"/>
        </w:rPr>
        <w:t>I urge, then, first of all, that petitions, prayers, intercession and thanksgiving be made for all people—for kings and all those in authority, that we may live peaceful and quiet lives in all godliness and holiness. (1 Timothy 2:1-2)</w:t>
      </w:r>
    </w:p>
    <w:p w14:paraId="2A7328A7" w14:textId="77777777" w:rsidR="00675C3F" w:rsidRDefault="00675C3F" w:rsidP="00675C3F">
      <w:pPr>
        <w:spacing w:after="0" w:line="240" w:lineRule="auto"/>
        <w:jc w:val="both"/>
        <w:rPr>
          <w:rFonts w:ascii="Helvetica" w:hAnsi="Helvetica"/>
          <w:sz w:val="20"/>
          <w:szCs w:val="20"/>
        </w:rPr>
      </w:pPr>
      <w:r>
        <w:rPr>
          <w:rFonts w:ascii="Helvetica" w:hAnsi="Helvetica"/>
          <w:sz w:val="20"/>
          <w:szCs w:val="20"/>
        </w:rPr>
        <w:tab/>
        <w:t xml:space="preserve">3. Informed &amp; involved </w:t>
      </w:r>
    </w:p>
    <w:p w14:paraId="1EEB4C56" w14:textId="77777777" w:rsidR="00675C3F" w:rsidRDefault="00675C3F" w:rsidP="00675C3F">
      <w:pPr>
        <w:spacing w:after="0" w:line="240" w:lineRule="auto"/>
        <w:ind w:left="1530" w:hanging="90"/>
        <w:jc w:val="both"/>
        <w:rPr>
          <w:rFonts w:ascii="Helvetica" w:hAnsi="Helvetica"/>
          <w:i/>
          <w:sz w:val="20"/>
          <w:szCs w:val="20"/>
        </w:rPr>
      </w:pPr>
      <w:r w:rsidRPr="0026379A">
        <w:rPr>
          <w:rFonts w:ascii="Arial" w:hAnsi="Arial" w:cs="Arial"/>
          <w:i/>
          <w:color w:val="001320"/>
          <w:sz w:val="20"/>
          <w:szCs w:val="20"/>
          <w:shd w:val="clear" w:color="auto" w:fill="FFFFFF"/>
        </w:rPr>
        <w:t xml:space="preserve">- “Also, seek the peace and prosperity of the city to which I have carried you into exile. </w:t>
      </w:r>
      <w:r>
        <w:rPr>
          <w:rFonts w:ascii="Arial" w:hAnsi="Arial" w:cs="Arial"/>
          <w:i/>
          <w:color w:val="001320"/>
          <w:sz w:val="20"/>
          <w:szCs w:val="20"/>
          <w:shd w:val="clear" w:color="auto" w:fill="FFFFFF"/>
        </w:rPr>
        <w:t xml:space="preserve">  </w:t>
      </w:r>
      <w:r w:rsidRPr="0026379A">
        <w:rPr>
          <w:rFonts w:ascii="Arial" w:hAnsi="Arial" w:cs="Arial"/>
          <w:i/>
          <w:color w:val="001320"/>
          <w:sz w:val="20"/>
          <w:szCs w:val="20"/>
          <w:shd w:val="clear" w:color="auto" w:fill="FFFFFF"/>
        </w:rPr>
        <w:t>Pray to the LORD for it, because if it prospers, you too will prosper.”</w:t>
      </w:r>
      <w:r w:rsidRPr="0026379A">
        <w:rPr>
          <w:rFonts w:ascii="Helvetica" w:hAnsi="Helvetica"/>
          <w:i/>
          <w:sz w:val="20"/>
          <w:szCs w:val="20"/>
        </w:rPr>
        <w:t xml:space="preserve"> (Jeremiah 29:7)</w:t>
      </w:r>
    </w:p>
    <w:p w14:paraId="59C07D2F" w14:textId="43374505" w:rsidR="00ED67B8" w:rsidRDefault="005B6BFC" w:rsidP="0019508C">
      <w:pPr>
        <w:pStyle w:val="Default"/>
        <w:rPr>
          <w:rFonts w:ascii="Arial Black" w:hAnsi="Arial Black"/>
          <w:sz w:val="20"/>
          <w:szCs w:val="20"/>
        </w:rPr>
      </w:pPr>
      <w:r w:rsidRPr="00A85F55">
        <w:rPr>
          <w:rFonts w:ascii="Arial Black" w:hAnsi="Arial Black"/>
          <w:sz w:val="20"/>
          <w:szCs w:val="20"/>
        </w:rPr>
        <w:t xml:space="preserve">• </w:t>
      </w:r>
      <w:r>
        <w:rPr>
          <w:rFonts w:ascii="Arial Black" w:hAnsi="Arial Black"/>
          <w:sz w:val="20"/>
          <w:szCs w:val="20"/>
        </w:rPr>
        <w:t>Examples of working in Left Hand Kingdom</w:t>
      </w:r>
      <w:r w:rsidR="0019508C">
        <w:rPr>
          <w:rFonts w:ascii="Arial Black" w:hAnsi="Arial Black"/>
          <w:sz w:val="20"/>
          <w:szCs w:val="20"/>
        </w:rPr>
        <w:t>: Joseph, Daniel, Esther, Nehemiah</w:t>
      </w:r>
      <w:r>
        <w:rPr>
          <w:rFonts w:ascii="Arial Black" w:hAnsi="Arial Black"/>
          <w:sz w:val="20"/>
          <w:szCs w:val="20"/>
        </w:rPr>
        <w:t xml:space="preserve"> (Ro 15:4)</w:t>
      </w:r>
    </w:p>
    <w:p w14:paraId="04B3C7A1" w14:textId="77777777" w:rsidR="00CA6F51" w:rsidRDefault="00CA6F51" w:rsidP="00CA6F51">
      <w:pPr>
        <w:pStyle w:val="Default"/>
        <w:rPr>
          <w:rFonts w:ascii="Arial Black" w:hAnsi="Arial Black"/>
          <w:sz w:val="20"/>
          <w:szCs w:val="20"/>
        </w:rPr>
      </w:pPr>
      <w:r w:rsidRPr="00E203DE">
        <w:rPr>
          <w:rFonts w:ascii="Arial Black" w:hAnsi="Arial Black"/>
          <w:sz w:val="20"/>
          <w:szCs w:val="20"/>
        </w:rPr>
        <w:t>•</w:t>
      </w:r>
      <w:r>
        <w:rPr>
          <w:rFonts w:ascii="Arial Black" w:hAnsi="Arial Black"/>
          <w:sz w:val="20"/>
          <w:szCs w:val="20"/>
        </w:rPr>
        <w:t xml:space="preserve"> Involvement in Left Hand Kingdom </w:t>
      </w:r>
    </w:p>
    <w:p w14:paraId="7FFE10B9" w14:textId="77777777" w:rsidR="00CA6F51" w:rsidRDefault="00CA6F51" w:rsidP="00CA6F51">
      <w:pPr>
        <w:spacing w:after="0" w:line="240" w:lineRule="auto"/>
        <w:rPr>
          <w:rFonts w:ascii="Arial" w:hAnsi="Arial" w:cs="Arial"/>
          <w:sz w:val="20"/>
          <w:szCs w:val="20"/>
        </w:rPr>
      </w:pPr>
      <w:r>
        <w:rPr>
          <w:rFonts w:ascii="Arial Black" w:hAnsi="Arial Black"/>
          <w:sz w:val="20"/>
          <w:szCs w:val="20"/>
        </w:rPr>
        <w:tab/>
      </w:r>
      <w:r w:rsidRPr="00916705">
        <w:rPr>
          <w:rFonts w:ascii="Arial" w:hAnsi="Arial" w:cs="Arial"/>
          <w:sz w:val="20"/>
          <w:szCs w:val="20"/>
        </w:rPr>
        <w:t>1.</w:t>
      </w:r>
      <w:r>
        <w:rPr>
          <w:rFonts w:ascii="Arial" w:hAnsi="Arial" w:cs="Arial"/>
          <w:sz w:val="20"/>
          <w:szCs w:val="20"/>
        </w:rPr>
        <w:t xml:space="preserve"> Be informed—ideas have consequences (magazines, websites, local newspapers, books)</w:t>
      </w:r>
    </w:p>
    <w:p w14:paraId="50D493F9" w14:textId="77777777" w:rsidR="00CA6F51" w:rsidRDefault="00CA6F51" w:rsidP="00CA6F51">
      <w:pPr>
        <w:spacing w:after="0" w:line="240" w:lineRule="auto"/>
        <w:rPr>
          <w:rFonts w:ascii="Arial" w:hAnsi="Arial" w:cs="Arial"/>
          <w:sz w:val="20"/>
          <w:szCs w:val="20"/>
        </w:rPr>
      </w:pPr>
      <w:r>
        <w:rPr>
          <w:rFonts w:ascii="Arial" w:hAnsi="Arial" w:cs="Arial"/>
          <w:sz w:val="20"/>
          <w:szCs w:val="20"/>
        </w:rPr>
        <w:tab/>
        <w:t>2. Vote</w:t>
      </w:r>
    </w:p>
    <w:p w14:paraId="063DA096" w14:textId="77777777" w:rsidR="00CA6F51" w:rsidRDefault="00CA6F51" w:rsidP="00CA6F51">
      <w:pPr>
        <w:spacing w:after="0" w:line="240" w:lineRule="auto"/>
        <w:rPr>
          <w:rFonts w:ascii="Arial" w:hAnsi="Arial" w:cs="Arial"/>
          <w:sz w:val="20"/>
          <w:szCs w:val="20"/>
        </w:rPr>
      </w:pPr>
      <w:r>
        <w:rPr>
          <w:rFonts w:ascii="Arial" w:hAnsi="Arial" w:cs="Arial"/>
          <w:sz w:val="20"/>
          <w:szCs w:val="20"/>
        </w:rPr>
        <w:tab/>
        <w:t>3. Ask questions—definition, source, consequence</w:t>
      </w:r>
    </w:p>
    <w:p w14:paraId="054647E7" w14:textId="77777777" w:rsidR="00CA6F51" w:rsidRPr="00700493" w:rsidRDefault="00CA6F51" w:rsidP="00CA6F51">
      <w:pPr>
        <w:spacing w:after="0" w:line="240" w:lineRule="auto"/>
        <w:rPr>
          <w:rFonts w:ascii="Arial" w:hAnsi="Arial" w:cs="Arial"/>
          <w:sz w:val="20"/>
          <w:szCs w:val="20"/>
        </w:rPr>
      </w:pPr>
      <w:r>
        <w:rPr>
          <w:rFonts w:ascii="Arial" w:hAnsi="Arial" w:cs="Arial"/>
          <w:sz w:val="20"/>
          <w:szCs w:val="20"/>
        </w:rPr>
        <w:tab/>
        <w:t>4. Speak up</w:t>
      </w:r>
      <w:r>
        <w:rPr>
          <w:rFonts w:ascii="Arial" w:hAnsi="Arial" w:cs="Arial"/>
          <w:i/>
          <w:sz w:val="20"/>
          <w:szCs w:val="20"/>
        </w:rPr>
        <w:tab/>
      </w:r>
      <w:r>
        <w:rPr>
          <w:rFonts w:ascii="Arial" w:hAnsi="Arial" w:cs="Arial"/>
          <w:i/>
          <w:sz w:val="20"/>
          <w:szCs w:val="20"/>
        </w:rPr>
        <w:tab/>
      </w:r>
    </w:p>
    <w:p w14:paraId="74411F3D" w14:textId="77777777" w:rsidR="00CA6F51" w:rsidRDefault="00CA6F51" w:rsidP="00CA6F51">
      <w:pPr>
        <w:pStyle w:val="Default"/>
        <w:rPr>
          <w:rFonts w:ascii="Arial Black" w:hAnsi="Arial Black"/>
          <w:sz w:val="20"/>
          <w:szCs w:val="20"/>
        </w:rPr>
      </w:pPr>
      <w:r w:rsidRPr="00E203DE">
        <w:rPr>
          <w:rFonts w:ascii="Arial Black" w:hAnsi="Arial Black"/>
          <w:sz w:val="20"/>
          <w:szCs w:val="20"/>
        </w:rPr>
        <w:t>•</w:t>
      </w:r>
      <w:r>
        <w:rPr>
          <w:rFonts w:ascii="Arial Black" w:hAnsi="Arial Black"/>
          <w:sz w:val="20"/>
          <w:szCs w:val="20"/>
        </w:rPr>
        <w:t xml:space="preserve"> Involvement brings consequences</w:t>
      </w:r>
    </w:p>
    <w:p w14:paraId="01585B74" w14:textId="77777777" w:rsidR="00CA6F51" w:rsidRPr="005B46E9" w:rsidRDefault="00CA6F51" w:rsidP="00CA6F51">
      <w:pPr>
        <w:spacing w:after="0" w:line="240" w:lineRule="auto"/>
        <w:rPr>
          <w:rFonts w:ascii="Arial" w:hAnsi="Arial" w:cs="Arial"/>
          <w:sz w:val="20"/>
          <w:szCs w:val="20"/>
        </w:rPr>
      </w:pPr>
      <w:r>
        <w:rPr>
          <w:rFonts w:ascii="Arial Black" w:hAnsi="Arial Black"/>
          <w:sz w:val="20"/>
          <w:szCs w:val="20"/>
        </w:rPr>
        <w:tab/>
      </w:r>
      <w:r>
        <w:rPr>
          <w:rFonts w:ascii="Arial" w:hAnsi="Arial" w:cs="Arial"/>
          <w:sz w:val="20"/>
          <w:szCs w:val="20"/>
        </w:rPr>
        <w:t>1. Sacrifice (time, priorities)</w:t>
      </w:r>
    </w:p>
    <w:p w14:paraId="35B92105" w14:textId="77777777" w:rsidR="00CA6F51" w:rsidRDefault="00CA6F51" w:rsidP="00CA6F51">
      <w:pPr>
        <w:spacing w:after="0" w:line="240" w:lineRule="auto"/>
        <w:rPr>
          <w:rFonts w:ascii="Arial" w:hAnsi="Arial" w:cs="Arial"/>
          <w:sz w:val="20"/>
          <w:szCs w:val="20"/>
        </w:rPr>
      </w:pPr>
      <w:r>
        <w:rPr>
          <w:rFonts w:ascii="Arial Black" w:hAnsi="Arial Black"/>
          <w:sz w:val="20"/>
          <w:szCs w:val="20"/>
        </w:rPr>
        <w:tab/>
      </w:r>
      <w:r>
        <w:rPr>
          <w:rFonts w:ascii="Arial" w:hAnsi="Arial" w:cs="Arial"/>
          <w:sz w:val="20"/>
          <w:szCs w:val="20"/>
        </w:rPr>
        <w:t>2</w:t>
      </w:r>
      <w:r w:rsidRPr="00916705">
        <w:rPr>
          <w:rFonts w:ascii="Arial" w:hAnsi="Arial" w:cs="Arial"/>
          <w:sz w:val="20"/>
          <w:szCs w:val="20"/>
        </w:rPr>
        <w:t>.</w:t>
      </w:r>
      <w:r>
        <w:rPr>
          <w:rFonts w:ascii="Arial" w:hAnsi="Arial" w:cs="Arial"/>
          <w:sz w:val="20"/>
          <w:szCs w:val="20"/>
        </w:rPr>
        <w:t xml:space="preserve"> Persecution (name-calling, r</w:t>
      </w:r>
      <w:r w:rsidRPr="006B60ED">
        <w:rPr>
          <w:rFonts w:ascii="Arial" w:hAnsi="Arial" w:cs="Arial"/>
          <w:sz w:val="20"/>
          <w:szCs w:val="20"/>
        </w:rPr>
        <w:t>ejection</w:t>
      </w:r>
      <w:r>
        <w:rPr>
          <w:rFonts w:ascii="Arial" w:hAnsi="Arial" w:cs="Arial"/>
          <w:sz w:val="20"/>
          <w:szCs w:val="20"/>
        </w:rPr>
        <w:t>, financial loss)</w:t>
      </w:r>
    </w:p>
    <w:p w14:paraId="1A349948" w14:textId="77777777" w:rsidR="00CA6F51" w:rsidRDefault="00CA6F51" w:rsidP="00CA6F51">
      <w:pPr>
        <w:spacing w:after="0" w:line="240" w:lineRule="auto"/>
        <w:rPr>
          <w:rFonts w:ascii="Arial" w:hAnsi="Arial" w:cs="Arial"/>
          <w:sz w:val="20"/>
          <w:szCs w:val="20"/>
        </w:rPr>
      </w:pPr>
      <w:r>
        <w:rPr>
          <w:rFonts w:ascii="Arial" w:hAnsi="Arial" w:cs="Arial"/>
          <w:sz w:val="20"/>
          <w:szCs w:val="20"/>
        </w:rPr>
        <w:tab/>
        <w:t xml:space="preserve">3. Unknown results </w:t>
      </w:r>
    </w:p>
    <w:p w14:paraId="23C9C424" w14:textId="77777777" w:rsidR="00CA6F51" w:rsidRDefault="00CA6F51" w:rsidP="00CA6F51">
      <w:pPr>
        <w:pStyle w:val="Default"/>
        <w:rPr>
          <w:rFonts w:ascii="Arial Black" w:hAnsi="Arial Black"/>
          <w:sz w:val="20"/>
          <w:szCs w:val="20"/>
        </w:rPr>
      </w:pPr>
      <w:r w:rsidRPr="00E203DE">
        <w:rPr>
          <w:rFonts w:ascii="Arial Black" w:hAnsi="Arial Black"/>
          <w:sz w:val="20"/>
          <w:szCs w:val="20"/>
        </w:rPr>
        <w:t>•</w:t>
      </w:r>
      <w:r>
        <w:rPr>
          <w:rFonts w:ascii="Arial Black" w:hAnsi="Arial Black"/>
          <w:sz w:val="20"/>
          <w:szCs w:val="20"/>
        </w:rPr>
        <w:t xml:space="preserve"> Resources</w:t>
      </w:r>
    </w:p>
    <w:p w14:paraId="0E764E48" w14:textId="77777777" w:rsidR="00CA6F51" w:rsidRPr="009966C5" w:rsidRDefault="00CA6F51" w:rsidP="00CA6F51">
      <w:pPr>
        <w:spacing w:after="0" w:line="240" w:lineRule="auto"/>
        <w:rPr>
          <w:rFonts w:ascii="Arial" w:hAnsi="Arial" w:cs="Arial"/>
          <w:sz w:val="20"/>
          <w:szCs w:val="20"/>
        </w:rPr>
      </w:pPr>
      <w:r>
        <w:rPr>
          <w:rFonts w:ascii="Arial Black" w:hAnsi="Arial Black"/>
          <w:sz w:val="20"/>
          <w:szCs w:val="20"/>
        </w:rPr>
        <w:tab/>
      </w:r>
      <w:r>
        <w:rPr>
          <w:rFonts w:ascii="Arial" w:hAnsi="Arial" w:cs="Arial"/>
          <w:sz w:val="20"/>
          <w:szCs w:val="20"/>
        </w:rPr>
        <w:t>1. Conservativism: Heritage Foundation</w:t>
      </w:r>
      <w:r>
        <w:rPr>
          <w:rFonts w:ascii="Arial" w:hAnsi="Arial" w:cs="Arial"/>
          <w:sz w:val="20"/>
          <w:szCs w:val="20"/>
        </w:rPr>
        <w:tab/>
      </w:r>
      <w:r>
        <w:rPr>
          <w:rFonts w:ascii="Arial" w:hAnsi="Arial" w:cs="Arial"/>
          <w:sz w:val="20"/>
          <w:szCs w:val="20"/>
        </w:rPr>
        <w:tab/>
      </w:r>
      <w:r>
        <w:rPr>
          <w:rFonts w:ascii="Arial" w:hAnsi="Arial" w:cs="Arial"/>
          <w:sz w:val="20"/>
          <w:szCs w:val="20"/>
        </w:rPr>
        <w:tab/>
      </w:r>
      <w:hyperlink r:id="rId10" w:history="1">
        <w:r w:rsidRPr="003226B8">
          <w:rPr>
            <w:rStyle w:val="Hyperlink"/>
            <w:rFonts w:ascii="Arial" w:hAnsi="Arial" w:cs="Arial"/>
            <w:sz w:val="20"/>
            <w:szCs w:val="20"/>
          </w:rPr>
          <w:t>https://www.heritage.org/</w:t>
        </w:r>
      </w:hyperlink>
    </w:p>
    <w:p w14:paraId="6BA5D248" w14:textId="77777777" w:rsidR="00CA6F51" w:rsidRDefault="00CA6F51" w:rsidP="00CA6F51">
      <w:pPr>
        <w:spacing w:after="0" w:line="240" w:lineRule="auto"/>
        <w:rPr>
          <w:rFonts w:ascii="Arial" w:hAnsi="Arial" w:cs="Arial"/>
          <w:sz w:val="20"/>
          <w:szCs w:val="20"/>
        </w:rPr>
      </w:pPr>
      <w:r>
        <w:rPr>
          <w:rFonts w:ascii="Arial Black" w:hAnsi="Arial Black"/>
          <w:sz w:val="20"/>
          <w:szCs w:val="20"/>
        </w:rPr>
        <w:tab/>
      </w:r>
      <w:r>
        <w:rPr>
          <w:rFonts w:ascii="Arial" w:hAnsi="Arial" w:cs="Arial"/>
          <w:sz w:val="20"/>
          <w:szCs w:val="20"/>
        </w:rPr>
        <w:t>2</w:t>
      </w:r>
      <w:r w:rsidRPr="00916705">
        <w:rPr>
          <w:rFonts w:ascii="Arial" w:hAnsi="Arial" w:cs="Arial"/>
          <w:sz w:val="20"/>
          <w:szCs w:val="20"/>
        </w:rPr>
        <w:t>.</w:t>
      </w:r>
      <w:r>
        <w:rPr>
          <w:rFonts w:ascii="Arial" w:hAnsi="Arial" w:cs="Arial"/>
          <w:sz w:val="20"/>
          <w:szCs w:val="20"/>
        </w:rPr>
        <w:t xml:space="preserve"> Economics: Acton Institute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hyperlink r:id="rId11" w:history="1">
        <w:r w:rsidRPr="00C350D4">
          <w:rPr>
            <w:rFonts w:ascii="Arial" w:hAnsi="Arial" w:cs="Arial"/>
            <w:color w:val="0000FF"/>
            <w:sz w:val="20"/>
            <w:szCs w:val="20"/>
            <w:u w:val="single"/>
          </w:rPr>
          <w:t>https://acton.org/</w:t>
        </w:r>
      </w:hyperlink>
    </w:p>
    <w:p w14:paraId="538101DA" w14:textId="77777777" w:rsidR="00CA6F51" w:rsidRDefault="00CA6F51" w:rsidP="00CA6F51">
      <w:pPr>
        <w:spacing w:after="0" w:line="240" w:lineRule="auto"/>
        <w:rPr>
          <w:rFonts w:ascii="Arial" w:hAnsi="Arial" w:cs="Arial"/>
          <w:sz w:val="20"/>
          <w:szCs w:val="20"/>
        </w:rPr>
      </w:pPr>
      <w:r>
        <w:rPr>
          <w:rFonts w:ascii="Arial" w:hAnsi="Arial" w:cs="Arial"/>
          <w:sz w:val="20"/>
          <w:szCs w:val="20"/>
        </w:rPr>
        <w:tab/>
        <w:t xml:space="preserve">3. Family issues: Family Research Council </w:t>
      </w:r>
      <w:r>
        <w:rPr>
          <w:rFonts w:ascii="Arial" w:hAnsi="Arial" w:cs="Arial"/>
          <w:sz w:val="20"/>
          <w:szCs w:val="20"/>
        </w:rPr>
        <w:tab/>
      </w:r>
      <w:r>
        <w:rPr>
          <w:rFonts w:ascii="Arial" w:hAnsi="Arial" w:cs="Arial"/>
          <w:sz w:val="20"/>
          <w:szCs w:val="20"/>
        </w:rPr>
        <w:tab/>
      </w:r>
      <w:hyperlink r:id="rId12" w:history="1">
        <w:r w:rsidRPr="00C350D4">
          <w:rPr>
            <w:rFonts w:ascii="Arial" w:hAnsi="Arial" w:cs="Arial"/>
            <w:color w:val="0000FF"/>
            <w:sz w:val="20"/>
            <w:szCs w:val="20"/>
            <w:u w:val="single"/>
          </w:rPr>
          <w:t>https://frc.org/</w:t>
        </w:r>
      </w:hyperlink>
    </w:p>
    <w:p w14:paraId="1730DF0A" w14:textId="77777777" w:rsidR="00CA6F51" w:rsidRDefault="00CA6F51" w:rsidP="00CA6F51">
      <w:pPr>
        <w:spacing w:after="0" w:line="240" w:lineRule="auto"/>
        <w:rPr>
          <w:rFonts w:ascii="Arial" w:hAnsi="Arial" w:cs="Arial"/>
          <w:sz w:val="20"/>
          <w:szCs w:val="20"/>
        </w:rPr>
      </w:pPr>
      <w:r>
        <w:rPr>
          <w:rFonts w:ascii="Arial" w:hAnsi="Arial" w:cs="Arial"/>
          <w:sz w:val="20"/>
          <w:szCs w:val="20"/>
        </w:rPr>
        <w:tab/>
        <w:t>4. International/National issues: World Magazine</w:t>
      </w:r>
      <w:r>
        <w:rPr>
          <w:rFonts w:ascii="Arial" w:hAnsi="Arial" w:cs="Arial"/>
          <w:sz w:val="20"/>
          <w:szCs w:val="20"/>
        </w:rPr>
        <w:tab/>
      </w:r>
      <w:r>
        <w:rPr>
          <w:rFonts w:ascii="Arial" w:hAnsi="Arial" w:cs="Arial"/>
          <w:sz w:val="20"/>
          <w:szCs w:val="20"/>
        </w:rPr>
        <w:tab/>
      </w:r>
      <w:hyperlink r:id="rId13" w:history="1">
        <w:r w:rsidRPr="00F75DBE">
          <w:rPr>
            <w:rStyle w:val="Hyperlink"/>
            <w:rFonts w:ascii="Arial" w:hAnsi="Arial" w:cs="Arial"/>
            <w:sz w:val="20"/>
            <w:szCs w:val="20"/>
          </w:rPr>
          <w:t>https://world.wng.org/</w:t>
        </w:r>
      </w:hyperlink>
    </w:p>
    <w:p w14:paraId="48E94A1D" w14:textId="77777777" w:rsidR="00CA6F51" w:rsidRDefault="00CA6F51" w:rsidP="00CA6F51">
      <w:pPr>
        <w:spacing w:after="0" w:line="240" w:lineRule="auto"/>
        <w:rPr>
          <w:rFonts w:ascii="Arial" w:hAnsi="Arial" w:cs="Arial"/>
          <w:sz w:val="20"/>
          <w:szCs w:val="20"/>
        </w:rPr>
      </w:pPr>
      <w:r>
        <w:rPr>
          <w:rFonts w:ascii="Arial" w:hAnsi="Arial" w:cs="Arial"/>
          <w:sz w:val="20"/>
          <w:szCs w:val="20"/>
        </w:rPr>
        <w:tab/>
        <w:t>5. Legal defense: Alliance Defending Freedom</w:t>
      </w:r>
      <w:r>
        <w:rPr>
          <w:rFonts w:ascii="Arial" w:hAnsi="Arial" w:cs="Arial"/>
          <w:sz w:val="20"/>
          <w:szCs w:val="20"/>
        </w:rPr>
        <w:tab/>
      </w:r>
      <w:r>
        <w:rPr>
          <w:rFonts w:ascii="Arial" w:hAnsi="Arial" w:cs="Arial"/>
          <w:sz w:val="20"/>
          <w:szCs w:val="20"/>
        </w:rPr>
        <w:tab/>
      </w:r>
      <w:hyperlink r:id="rId14" w:history="1">
        <w:r w:rsidRPr="00C350D4">
          <w:rPr>
            <w:rFonts w:ascii="Arial" w:hAnsi="Arial" w:cs="Arial"/>
            <w:color w:val="0000FF"/>
            <w:sz w:val="20"/>
            <w:szCs w:val="20"/>
            <w:u w:val="single"/>
          </w:rPr>
          <w:t>https://www.adflegal.org/</w:t>
        </w:r>
      </w:hyperlink>
      <w:r>
        <w:rPr>
          <w:rFonts w:ascii="Arial" w:hAnsi="Arial" w:cs="Arial"/>
          <w:sz w:val="20"/>
          <w:szCs w:val="20"/>
        </w:rPr>
        <w:tab/>
      </w:r>
    </w:p>
    <w:p w14:paraId="38CD1F51" w14:textId="77777777" w:rsidR="00CA6F51" w:rsidRDefault="00CA6F51" w:rsidP="00CA6F51">
      <w:pPr>
        <w:spacing w:after="0" w:line="240" w:lineRule="auto"/>
        <w:rPr>
          <w:rFonts w:ascii="Arial" w:hAnsi="Arial" w:cs="Arial"/>
          <w:sz w:val="20"/>
          <w:szCs w:val="20"/>
        </w:rPr>
      </w:pPr>
      <w:r>
        <w:rPr>
          <w:rFonts w:ascii="Arial" w:hAnsi="Arial" w:cs="Arial"/>
          <w:sz w:val="20"/>
          <w:szCs w:val="20"/>
        </w:rPr>
        <w:tab/>
        <w:t>6. Life issues: National Right to Life</w:t>
      </w:r>
      <w:r>
        <w:rPr>
          <w:rFonts w:ascii="Arial" w:hAnsi="Arial" w:cs="Arial"/>
          <w:sz w:val="20"/>
          <w:szCs w:val="20"/>
        </w:rPr>
        <w:tab/>
      </w:r>
      <w:r>
        <w:rPr>
          <w:rFonts w:ascii="Arial" w:hAnsi="Arial" w:cs="Arial"/>
          <w:sz w:val="20"/>
          <w:szCs w:val="20"/>
        </w:rPr>
        <w:tab/>
      </w:r>
      <w:r>
        <w:rPr>
          <w:rFonts w:ascii="Arial" w:hAnsi="Arial" w:cs="Arial"/>
          <w:sz w:val="20"/>
          <w:szCs w:val="20"/>
        </w:rPr>
        <w:tab/>
      </w:r>
      <w:hyperlink r:id="rId15" w:history="1">
        <w:r w:rsidRPr="00F75DBE">
          <w:rPr>
            <w:rStyle w:val="Hyperlink"/>
            <w:rFonts w:ascii="Arial" w:hAnsi="Arial" w:cs="Arial"/>
            <w:sz w:val="20"/>
            <w:szCs w:val="20"/>
          </w:rPr>
          <w:t>https://www.nrlc.org/</w:t>
        </w:r>
      </w:hyperlink>
    </w:p>
    <w:p w14:paraId="303725AB" w14:textId="77777777" w:rsidR="00CA6F51" w:rsidRDefault="00CA6F51" w:rsidP="00CA6F51">
      <w:pPr>
        <w:spacing w:after="0" w:line="240" w:lineRule="auto"/>
        <w:rPr>
          <w:rFonts w:ascii="Arial" w:hAnsi="Arial" w:cs="Arial"/>
          <w:sz w:val="20"/>
          <w:szCs w:val="20"/>
        </w:rPr>
      </w:pPr>
      <w:r>
        <w:rPr>
          <w:rFonts w:ascii="Arial" w:hAnsi="Arial" w:cs="Arial"/>
          <w:sz w:val="20"/>
          <w:szCs w:val="20"/>
        </w:rPr>
        <w:tab/>
        <w:t>7. National/State issues: Family Policy Alliance</w:t>
      </w:r>
      <w:r>
        <w:rPr>
          <w:rFonts w:ascii="Arial" w:hAnsi="Arial" w:cs="Arial"/>
          <w:sz w:val="20"/>
          <w:szCs w:val="20"/>
        </w:rPr>
        <w:tab/>
      </w:r>
      <w:r>
        <w:rPr>
          <w:rFonts w:ascii="Arial" w:hAnsi="Arial" w:cs="Arial"/>
          <w:sz w:val="20"/>
          <w:szCs w:val="20"/>
        </w:rPr>
        <w:tab/>
      </w:r>
      <w:hyperlink r:id="rId16" w:history="1">
        <w:r w:rsidRPr="00F75DBE">
          <w:rPr>
            <w:rStyle w:val="Hyperlink"/>
            <w:rFonts w:ascii="Arial" w:hAnsi="Arial" w:cs="Arial"/>
            <w:sz w:val="20"/>
            <w:szCs w:val="20"/>
          </w:rPr>
          <w:t>https://familypolicyalliance.com/</w:t>
        </w:r>
      </w:hyperlink>
    </w:p>
    <w:p w14:paraId="7F502CF0" w14:textId="6E3C3C1E" w:rsidR="00F937A9" w:rsidRPr="00A700BC" w:rsidRDefault="00CA6F51" w:rsidP="00A700BC">
      <w:pPr>
        <w:spacing w:after="0" w:line="240" w:lineRule="auto"/>
        <w:rPr>
          <w:rFonts w:ascii="Arial" w:hAnsi="Arial" w:cs="Arial"/>
          <w:color w:val="0000FF"/>
          <w:sz w:val="20"/>
          <w:szCs w:val="20"/>
          <w:u w:val="single"/>
        </w:rPr>
      </w:pPr>
      <w:r>
        <w:rPr>
          <w:rFonts w:ascii="Arial" w:hAnsi="Arial" w:cs="Arial"/>
          <w:sz w:val="20"/>
          <w:szCs w:val="20"/>
        </w:rPr>
        <w:tab/>
        <w:t>8. Worldview training: Summit Ministries</w:t>
      </w:r>
      <w:r>
        <w:rPr>
          <w:rFonts w:ascii="Arial" w:hAnsi="Arial" w:cs="Arial"/>
          <w:sz w:val="20"/>
          <w:szCs w:val="20"/>
        </w:rPr>
        <w:tab/>
      </w:r>
      <w:r>
        <w:rPr>
          <w:rFonts w:ascii="Arial" w:hAnsi="Arial" w:cs="Arial"/>
          <w:sz w:val="20"/>
          <w:szCs w:val="20"/>
        </w:rPr>
        <w:tab/>
      </w:r>
      <w:r>
        <w:rPr>
          <w:rFonts w:ascii="Arial" w:hAnsi="Arial" w:cs="Arial"/>
          <w:sz w:val="20"/>
          <w:szCs w:val="20"/>
        </w:rPr>
        <w:tab/>
      </w:r>
      <w:hyperlink r:id="rId17" w:history="1">
        <w:r w:rsidRPr="00C350D4">
          <w:rPr>
            <w:rFonts w:ascii="Arial" w:hAnsi="Arial" w:cs="Arial"/>
            <w:color w:val="0000FF"/>
            <w:sz w:val="20"/>
            <w:szCs w:val="20"/>
            <w:u w:val="single"/>
          </w:rPr>
          <w:t>https://www.summit.org/</w:t>
        </w:r>
      </w:hyperlink>
    </w:p>
    <w:p w14:paraId="6BF6D771" w14:textId="048A9E75" w:rsidR="009F2CAF" w:rsidRPr="009C10F4" w:rsidRDefault="009F2CAF" w:rsidP="009F2CAF">
      <w:pPr>
        <w:spacing w:after="0" w:line="240" w:lineRule="auto"/>
        <w:rPr>
          <w:rFonts w:ascii="Arial Black" w:hAnsi="Arial Black" w:cs="Arial"/>
          <w:sz w:val="20"/>
          <w:szCs w:val="20"/>
        </w:rPr>
      </w:pPr>
      <w:r w:rsidRPr="009C10F4">
        <w:rPr>
          <w:rFonts w:ascii="Arial Black" w:hAnsi="Arial Black" w:cs="Arial Black"/>
          <w:sz w:val="20"/>
          <w:szCs w:val="20"/>
        </w:rPr>
        <w:lastRenderedPageBreak/>
        <w:t xml:space="preserve">• </w:t>
      </w:r>
      <w:r w:rsidRPr="009C10F4">
        <w:rPr>
          <w:rFonts w:ascii="Arial Black" w:hAnsi="Arial Black" w:cs="Arial"/>
          <w:sz w:val="20"/>
          <w:szCs w:val="20"/>
        </w:rPr>
        <w:t>W</w:t>
      </w:r>
      <w:r>
        <w:rPr>
          <w:rFonts w:ascii="Arial Black" w:hAnsi="Arial Black" w:cs="Arial"/>
          <w:sz w:val="20"/>
          <w:szCs w:val="20"/>
        </w:rPr>
        <w:t>ar</w:t>
      </w:r>
      <w:r w:rsidR="007B1597">
        <w:rPr>
          <w:rFonts w:ascii="Arial Black" w:hAnsi="Arial Black" w:cs="Arial"/>
          <w:sz w:val="20"/>
          <w:szCs w:val="20"/>
        </w:rPr>
        <w:t xml:space="preserve"> of the Worldviews?</w:t>
      </w:r>
    </w:p>
    <w:p w14:paraId="7863E92F" w14:textId="1618D273" w:rsidR="009F2CAF" w:rsidRDefault="009F2CAF" w:rsidP="009F2CAF">
      <w:pPr>
        <w:spacing w:after="0" w:line="240" w:lineRule="auto"/>
        <w:ind w:firstLine="720"/>
        <w:rPr>
          <w:rFonts w:ascii="Arial" w:hAnsi="Arial" w:cs="Arial"/>
          <w:sz w:val="20"/>
          <w:szCs w:val="20"/>
        </w:rPr>
      </w:pPr>
      <w:r>
        <w:rPr>
          <w:rFonts w:ascii="Arial" w:hAnsi="Arial" w:cs="Arial"/>
          <w:sz w:val="20"/>
          <w:szCs w:val="20"/>
        </w:rPr>
        <w:t>Y</w:t>
      </w:r>
      <w:r w:rsidRPr="002D4AE8">
        <w:rPr>
          <w:rFonts w:ascii="Arial" w:hAnsi="Arial" w:cs="Arial"/>
          <w:sz w:val="20"/>
          <w:szCs w:val="20"/>
        </w:rPr>
        <w:t>ou can</w:t>
      </w:r>
      <w:r w:rsidR="004E00B2">
        <w:rPr>
          <w:rFonts w:ascii="Arial" w:hAnsi="Arial" w:cs="Arial"/>
          <w:sz w:val="20"/>
          <w:szCs w:val="20"/>
        </w:rPr>
        <w:t>’</w:t>
      </w:r>
      <w:r w:rsidRPr="002D4AE8">
        <w:rPr>
          <w:rFonts w:ascii="Arial" w:hAnsi="Arial" w:cs="Arial"/>
          <w:sz w:val="20"/>
          <w:szCs w:val="20"/>
        </w:rPr>
        <w:t>t win a war you do</w:t>
      </w:r>
      <w:r>
        <w:rPr>
          <w:rFonts w:ascii="Arial" w:hAnsi="Arial" w:cs="Arial"/>
          <w:sz w:val="20"/>
          <w:szCs w:val="20"/>
        </w:rPr>
        <w:t>n’</w:t>
      </w:r>
      <w:r w:rsidRPr="002D4AE8">
        <w:rPr>
          <w:rFonts w:ascii="Arial" w:hAnsi="Arial" w:cs="Arial"/>
          <w:sz w:val="20"/>
          <w:szCs w:val="20"/>
        </w:rPr>
        <w:t>t acknowledge</w:t>
      </w:r>
    </w:p>
    <w:p w14:paraId="05586716" w14:textId="77777777" w:rsidR="00833334" w:rsidRDefault="00833334" w:rsidP="00833334">
      <w:pPr>
        <w:pStyle w:val="Default"/>
        <w:rPr>
          <w:rFonts w:ascii="Arial Black" w:hAnsi="Arial Black"/>
          <w:sz w:val="20"/>
          <w:szCs w:val="20"/>
        </w:rPr>
      </w:pPr>
      <w:r w:rsidRPr="00A85F55">
        <w:rPr>
          <w:rFonts w:ascii="Arial Black" w:hAnsi="Arial Black"/>
          <w:sz w:val="20"/>
          <w:szCs w:val="20"/>
        </w:rPr>
        <w:t xml:space="preserve">• </w:t>
      </w:r>
      <w:r>
        <w:rPr>
          <w:rFonts w:ascii="Arial Black" w:hAnsi="Arial Black"/>
          <w:sz w:val="20"/>
          <w:szCs w:val="20"/>
        </w:rPr>
        <w:t>James Russell Lowell, poet &amp; diplomat (1819-1891)</w:t>
      </w:r>
    </w:p>
    <w:p w14:paraId="66BDA8B8" w14:textId="7CE71352" w:rsidR="00282F91" w:rsidRDefault="00833334" w:rsidP="00297760">
      <w:pPr>
        <w:spacing w:after="0" w:line="240" w:lineRule="auto"/>
        <w:ind w:left="720"/>
        <w:rPr>
          <w:rFonts w:ascii="Arial" w:hAnsi="Arial" w:cs="Arial"/>
          <w:color w:val="1D2129"/>
          <w:sz w:val="20"/>
          <w:szCs w:val="20"/>
          <w:shd w:val="clear" w:color="auto" w:fill="FFFFFF"/>
        </w:rPr>
      </w:pPr>
      <w:r w:rsidRPr="00270DDE">
        <w:rPr>
          <w:rFonts w:ascii="Arial" w:hAnsi="Arial" w:cs="Arial"/>
          <w:sz w:val="20"/>
          <w:szCs w:val="20"/>
        </w:rPr>
        <w:t>“</w:t>
      </w:r>
      <w:r w:rsidRPr="00270DDE">
        <w:rPr>
          <w:rFonts w:ascii="Arial" w:hAnsi="Arial" w:cs="Arial"/>
          <w:color w:val="1D2129"/>
          <w:sz w:val="20"/>
          <w:szCs w:val="20"/>
          <w:shd w:val="clear" w:color="auto" w:fill="FFFFFF"/>
        </w:rPr>
        <w:t>I challenge any skeptic to find a ten square mile spot on this planet where they can live their lives in peace and safety and decency, where womanhood is honored, where infancy and old age are revered, where they can educate their children, where the Gospel of Jesus Christ has not gone first to prepare the way. If they find such a place, I would encourage them to emigrate thither and there proclaim their unbelief.”</w:t>
      </w:r>
    </w:p>
    <w:p w14:paraId="00DFB74C" w14:textId="77777777" w:rsidR="00CA6F51" w:rsidRPr="00DE124D" w:rsidRDefault="00CA6F51" w:rsidP="00CA6F51">
      <w:pPr>
        <w:pStyle w:val="Default"/>
        <w:rPr>
          <w:rFonts w:ascii="Arial Black" w:hAnsi="Arial Black"/>
          <w:sz w:val="20"/>
          <w:szCs w:val="20"/>
        </w:rPr>
      </w:pPr>
      <w:r w:rsidRPr="00DE124D">
        <w:rPr>
          <w:rFonts w:ascii="Arial Black" w:hAnsi="Arial Black"/>
          <w:sz w:val="20"/>
          <w:szCs w:val="20"/>
        </w:rPr>
        <w:t xml:space="preserve">• Alexis de Tocqueville, French sociologist &amp; author of </w:t>
      </w:r>
      <w:r w:rsidRPr="00DE124D">
        <w:rPr>
          <w:rFonts w:ascii="Arial Black" w:hAnsi="Arial Black"/>
          <w:i/>
          <w:sz w:val="20"/>
          <w:szCs w:val="20"/>
        </w:rPr>
        <w:t>Democracy in America</w:t>
      </w:r>
      <w:r w:rsidRPr="00DE124D">
        <w:rPr>
          <w:rFonts w:ascii="Arial Black" w:hAnsi="Arial Black"/>
          <w:sz w:val="20"/>
          <w:szCs w:val="20"/>
        </w:rPr>
        <w:t xml:space="preserve"> (1805-1859)</w:t>
      </w:r>
    </w:p>
    <w:p w14:paraId="6340DA3C" w14:textId="7861BDA0" w:rsidR="00CA6F51" w:rsidRPr="00CA6F51" w:rsidRDefault="00CA6F51" w:rsidP="00CA6F51">
      <w:pPr>
        <w:spacing w:after="0" w:line="240" w:lineRule="auto"/>
        <w:ind w:left="720"/>
        <w:rPr>
          <w:rFonts w:ascii="Arial" w:hAnsi="Arial" w:cs="Arial"/>
          <w:color w:val="000000"/>
          <w:sz w:val="20"/>
          <w:szCs w:val="20"/>
          <w:shd w:val="clear" w:color="auto" w:fill="FFFFFF"/>
        </w:rPr>
      </w:pPr>
      <w:r>
        <w:rPr>
          <w:rFonts w:ascii="Arial" w:hAnsi="Arial" w:cs="Arial"/>
          <w:sz w:val="20"/>
          <w:szCs w:val="20"/>
        </w:rPr>
        <w:t>“</w:t>
      </w:r>
      <w:r w:rsidRPr="00454C24">
        <w:rPr>
          <w:rFonts w:ascii="Arial" w:hAnsi="Arial" w:cs="Arial"/>
          <w:color w:val="000000"/>
          <w:sz w:val="20"/>
          <w:szCs w:val="20"/>
          <w:shd w:val="clear" w:color="auto" w:fill="FFFFFF"/>
        </w:rPr>
        <w:t xml:space="preserve">Because the civilization of ancient Rome perished in consequence of the invasion of the </w:t>
      </w:r>
      <w:r>
        <w:rPr>
          <w:rFonts w:ascii="Arial" w:hAnsi="Arial" w:cs="Arial"/>
          <w:color w:val="000000"/>
          <w:sz w:val="20"/>
          <w:szCs w:val="20"/>
          <w:shd w:val="clear" w:color="auto" w:fill="FFFFFF"/>
        </w:rPr>
        <w:tab/>
      </w:r>
      <w:r w:rsidRPr="00454C24">
        <w:rPr>
          <w:rFonts w:ascii="Arial" w:hAnsi="Arial" w:cs="Arial"/>
          <w:color w:val="000000"/>
          <w:sz w:val="20"/>
          <w:szCs w:val="20"/>
          <w:shd w:val="clear" w:color="auto" w:fill="FFFFFF"/>
        </w:rPr>
        <w:t>barbarians, we are perhaps too apt to think that civilization cannot perish in any other manner. If the light by which we are guided is ever extinguished, it will dwindle by degrees, and expire of itself</w:t>
      </w:r>
      <w:r>
        <w:rPr>
          <w:rFonts w:ascii="Arial" w:hAnsi="Arial" w:cs="Arial"/>
          <w:color w:val="000000"/>
          <w:sz w:val="20"/>
          <w:szCs w:val="20"/>
          <w:shd w:val="clear" w:color="auto" w:fill="FFFFFF"/>
        </w:rPr>
        <w:t>…</w:t>
      </w:r>
      <w:r w:rsidRPr="00454C24">
        <w:rPr>
          <w:rFonts w:ascii="Arial" w:hAnsi="Arial" w:cs="Arial"/>
          <w:color w:val="000000"/>
          <w:sz w:val="20"/>
          <w:szCs w:val="20"/>
          <w:shd w:val="clear" w:color="auto" w:fill="FFFFFF"/>
        </w:rPr>
        <w:t>It is then a fallacy to flatter ourselves with the reflection that the barbarians are still far from us; for if there be some nations which allow civilization to be torn from their grasp, there are others who trample it themselves under their feet.</w:t>
      </w:r>
      <w:r>
        <w:rPr>
          <w:rFonts w:ascii="Arial" w:hAnsi="Arial" w:cs="Arial"/>
          <w:color w:val="000000"/>
          <w:sz w:val="20"/>
          <w:szCs w:val="20"/>
          <w:shd w:val="clear" w:color="auto" w:fill="FFFFFF"/>
        </w:rPr>
        <w:t>”</w:t>
      </w:r>
    </w:p>
    <w:p w14:paraId="659E2D24" w14:textId="77777777" w:rsidR="00B36C03" w:rsidRDefault="00B36C03" w:rsidP="00B36C03">
      <w:pPr>
        <w:pStyle w:val="Default"/>
        <w:rPr>
          <w:rFonts w:ascii="Arial Black" w:hAnsi="Arial Black"/>
          <w:sz w:val="20"/>
          <w:szCs w:val="20"/>
        </w:rPr>
      </w:pPr>
      <w:r w:rsidRPr="00A85F55">
        <w:rPr>
          <w:rFonts w:ascii="Arial Black" w:hAnsi="Arial Black"/>
          <w:sz w:val="20"/>
          <w:szCs w:val="20"/>
        </w:rPr>
        <w:t xml:space="preserve">• </w:t>
      </w:r>
      <w:r>
        <w:rPr>
          <w:rFonts w:ascii="Arial Black" w:hAnsi="Arial Black"/>
          <w:sz w:val="20"/>
          <w:szCs w:val="20"/>
        </w:rPr>
        <w:t>Abraham Kuyper, theologian &amp; Prime Minister of the Netherlands (1837-1920)</w:t>
      </w:r>
      <w:r>
        <w:rPr>
          <w:rFonts w:ascii="Arial Black" w:hAnsi="Arial Black"/>
          <w:sz w:val="20"/>
          <w:szCs w:val="20"/>
        </w:rPr>
        <w:tab/>
      </w:r>
      <w:r>
        <w:rPr>
          <w:rFonts w:ascii="Arial Black" w:hAnsi="Arial Black"/>
          <w:sz w:val="20"/>
          <w:szCs w:val="20"/>
        </w:rPr>
        <w:tab/>
      </w:r>
    </w:p>
    <w:p w14:paraId="00369958" w14:textId="77777777" w:rsidR="00B36C03" w:rsidRDefault="00B36C03" w:rsidP="00B36C03">
      <w:pPr>
        <w:pStyle w:val="Default"/>
        <w:ind w:left="720"/>
        <w:rPr>
          <w:rFonts w:ascii="Arial" w:eastAsia="Times New Roman" w:hAnsi="Arial" w:cs="Arial"/>
          <w:color w:val="181818"/>
          <w:kern w:val="36"/>
          <w:sz w:val="20"/>
          <w:szCs w:val="20"/>
        </w:rPr>
      </w:pPr>
      <w:r w:rsidRPr="00CD6449">
        <w:rPr>
          <w:rFonts w:ascii="Arial" w:eastAsia="Times New Roman" w:hAnsi="Arial" w:cs="Arial"/>
          <w:color w:val="181818"/>
          <w:kern w:val="36"/>
          <w:sz w:val="20"/>
          <w:szCs w:val="20"/>
        </w:rPr>
        <w:t>“When principles that run against your deepest convictions begin to win the day, then battle is your calling, and peace has become sin; you must, at the price of dearest peace, lay your convictions bare before friend and enemy, with all the fire of your faith.”</w:t>
      </w:r>
    </w:p>
    <w:p w14:paraId="6D9100DB" w14:textId="77777777" w:rsidR="00CA6F51" w:rsidRDefault="00CA6F51" w:rsidP="00CA6F51">
      <w:pPr>
        <w:spacing w:after="0" w:line="240" w:lineRule="auto"/>
        <w:rPr>
          <w:rFonts w:ascii="Arial" w:hAnsi="Arial" w:cs="Arial"/>
          <w:sz w:val="20"/>
          <w:szCs w:val="20"/>
        </w:rPr>
      </w:pPr>
      <w:r w:rsidRPr="009C10F4">
        <w:rPr>
          <w:rFonts w:ascii="Arial Black" w:hAnsi="Arial Black" w:cs="Arial Black"/>
          <w:sz w:val="20"/>
          <w:szCs w:val="20"/>
        </w:rPr>
        <w:t xml:space="preserve">• </w:t>
      </w:r>
      <w:r w:rsidRPr="001731C2">
        <w:rPr>
          <w:rFonts w:ascii="Arial Black" w:hAnsi="Arial Black" w:cs="Arial"/>
          <w:sz w:val="20"/>
          <w:szCs w:val="20"/>
        </w:rPr>
        <w:t>Francis George, Cardinal of Chicag</w:t>
      </w:r>
      <w:r>
        <w:rPr>
          <w:rFonts w:ascii="Arial Black" w:hAnsi="Arial Black" w:cs="Arial"/>
          <w:sz w:val="20"/>
          <w:szCs w:val="20"/>
        </w:rPr>
        <w:t>o (1937-2015)</w:t>
      </w:r>
    </w:p>
    <w:p w14:paraId="1B4E8303" w14:textId="055FBC6D" w:rsidR="00CA6F51" w:rsidRDefault="00CA6F51" w:rsidP="008A2FF2">
      <w:pPr>
        <w:spacing w:after="0" w:line="240" w:lineRule="auto"/>
        <w:ind w:left="720"/>
        <w:rPr>
          <w:rFonts w:ascii="Arial" w:hAnsi="Arial" w:cs="Arial"/>
          <w:sz w:val="20"/>
          <w:szCs w:val="20"/>
        </w:rPr>
      </w:pPr>
      <w:r>
        <w:rPr>
          <w:rFonts w:ascii="Arial" w:hAnsi="Arial" w:cs="Arial"/>
          <w:sz w:val="20"/>
          <w:szCs w:val="20"/>
        </w:rPr>
        <w:t>“</w:t>
      </w:r>
      <w:r w:rsidRPr="00A85F55">
        <w:rPr>
          <w:rFonts w:ascii="Arial" w:hAnsi="Arial" w:cs="Arial"/>
          <w:sz w:val="20"/>
          <w:szCs w:val="20"/>
        </w:rPr>
        <w:t>It is likely that I will die in my bed.  My successor will die in prison.  His successor will die executed in the publi</w:t>
      </w:r>
      <w:r>
        <w:rPr>
          <w:rFonts w:ascii="Arial" w:hAnsi="Arial" w:cs="Arial"/>
          <w:sz w:val="20"/>
          <w:szCs w:val="20"/>
        </w:rPr>
        <w:t xml:space="preserve">c </w:t>
      </w:r>
      <w:r w:rsidRPr="00A85F55">
        <w:rPr>
          <w:rFonts w:ascii="Arial" w:hAnsi="Arial" w:cs="Arial"/>
          <w:sz w:val="20"/>
          <w:szCs w:val="20"/>
        </w:rPr>
        <w:t xml:space="preserve">square.  His successor will pick up the shards of a ruined society and slowly rebuild civilization, as the church has done so often in human history.” </w:t>
      </w:r>
    </w:p>
    <w:p w14:paraId="01D42B64" w14:textId="77777777" w:rsidR="00297760" w:rsidRPr="00454C24" w:rsidRDefault="00297760" w:rsidP="00297760">
      <w:pPr>
        <w:pStyle w:val="Default"/>
        <w:rPr>
          <w:rFonts w:ascii="Arial Black" w:hAnsi="Arial Black"/>
          <w:sz w:val="20"/>
          <w:szCs w:val="20"/>
        </w:rPr>
      </w:pPr>
      <w:r w:rsidRPr="00A85F55">
        <w:rPr>
          <w:rFonts w:ascii="Arial Black" w:hAnsi="Arial Black"/>
          <w:sz w:val="20"/>
          <w:szCs w:val="20"/>
        </w:rPr>
        <w:t xml:space="preserve">• </w:t>
      </w:r>
      <w:r>
        <w:rPr>
          <w:rFonts w:ascii="Arial Black" w:hAnsi="Arial Black"/>
          <w:sz w:val="20"/>
          <w:szCs w:val="20"/>
        </w:rPr>
        <w:t xml:space="preserve">Thomas Paine, political philosopher &amp; author of </w:t>
      </w:r>
      <w:r w:rsidRPr="00681E8E">
        <w:rPr>
          <w:rFonts w:ascii="Arial Black" w:hAnsi="Arial Black"/>
          <w:i/>
          <w:sz w:val="20"/>
          <w:szCs w:val="20"/>
        </w:rPr>
        <w:t>Common Sense</w:t>
      </w:r>
      <w:r>
        <w:rPr>
          <w:rFonts w:ascii="Arial Black" w:hAnsi="Arial Black"/>
          <w:i/>
          <w:sz w:val="20"/>
          <w:szCs w:val="20"/>
        </w:rPr>
        <w:t xml:space="preserve"> </w:t>
      </w:r>
      <w:r>
        <w:rPr>
          <w:rFonts w:ascii="Arial Black" w:hAnsi="Arial Black"/>
          <w:sz w:val="20"/>
          <w:szCs w:val="20"/>
        </w:rPr>
        <w:t>(1737-1809)</w:t>
      </w:r>
    </w:p>
    <w:p w14:paraId="097FAB1D" w14:textId="604E488C" w:rsidR="00297760" w:rsidRPr="00297760" w:rsidRDefault="00297760" w:rsidP="00297760">
      <w:pPr>
        <w:spacing w:after="0" w:line="240" w:lineRule="auto"/>
        <w:rPr>
          <w:rFonts w:ascii="Arial" w:hAnsi="Arial" w:cs="Arial"/>
          <w:i/>
          <w:sz w:val="20"/>
          <w:szCs w:val="20"/>
        </w:rPr>
      </w:pPr>
      <w:r>
        <w:rPr>
          <w:rFonts w:ascii="Arial Black" w:hAnsi="Arial Black"/>
          <w:sz w:val="20"/>
          <w:szCs w:val="20"/>
        </w:rPr>
        <w:tab/>
      </w:r>
      <w:r w:rsidRPr="00681E8E">
        <w:rPr>
          <w:rFonts w:ascii="Arial" w:hAnsi="Arial" w:cs="Arial"/>
          <w:sz w:val="20"/>
          <w:szCs w:val="20"/>
        </w:rPr>
        <w:t>“</w:t>
      </w:r>
      <w:r w:rsidRPr="00681E8E">
        <w:rPr>
          <w:rFonts w:ascii="Arial" w:hAnsi="Arial" w:cs="Arial"/>
          <w:bCs/>
          <w:color w:val="222222"/>
          <w:sz w:val="20"/>
          <w:szCs w:val="20"/>
          <w:shd w:val="clear" w:color="auto" w:fill="FFFFFF"/>
        </w:rPr>
        <w:t>If there must be trouble</w:t>
      </w:r>
      <w:r w:rsidRPr="00681E8E">
        <w:rPr>
          <w:rFonts w:ascii="Arial" w:hAnsi="Arial" w:cs="Arial"/>
          <w:color w:val="222222"/>
          <w:sz w:val="20"/>
          <w:szCs w:val="20"/>
          <w:shd w:val="clear" w:color="auto" w:fill="FFFFFF"/>
        </w:rPr>
        <w:t>, let </w:t>
      </w:r>
      <w:r w:rsidRPr="00681E8E">
        <w:rPr>
          <w:rFonts w:ascii="Arial" w:hAnsi="Arial" w:cs="Arial"/>
          <w:bCs/>
          <w:color w:val="222222"/>
          <w:sz w:val="20"/>
          <w:szCs w:val="20"/>
          <w:shd w:val="clear" w:color="auto" w:fill="FFFFFF"/>
        </w:rPr>
        <w:t xml:space="preserve">it </w:t>
      </w:r>
      <w:r w:rsidRPr="00681E8E">
        <w:rPr>
          <w:rFonts w:ascii="Arial" w:hAnsi="Arial" w:cs="Arial"/>
          <w:color w:val="222222"/>
          <w:sz w:val="20"/>
          <w:szCs w:val="20"/>
          <w:shd w:val="clear" w:color="auto" w:fill="FFFFFF"/>
        </w:rPr>
        <w:t>be in my day, that my child may have peace.”</w:t>
      </w:r>
    </w:p>
    <w:p w14:paraId="233BB4E6" w14:textId="77777777" w:rsidR="00B36C03" w:rsidRDefault="00B36C03" w:rsidP="00B36C03">
      <w:pPr>
        <w:pStyle w:val="Default"/>
        <w:rPr>
          <w:rFonts w:ascii="Arial Black" w:hAnsi="Arial Black"/>
          <w:sz w:val="20"/>
          <w:szCs w:val="20"/>
        </w:rPr>
      </w:pPr>
      <w:r w:rsidRPr="00E203DE">
        <w:rPr>
          <w:rFonts w:ascii="Arial Black" w:hAnsi="Arial Black"/>
          <w:sz w:val="20"/>
          <w:szCs w:val="20"/>
        </w:rPr>
        <w:t>•</w:t>
      </w:r>
      <w:r>
        <w:rPr>
          <w:rFonts w:ascii="Arial Black" w:hAnsi="Arial Black"/>
          <w:sz w:val="20"/>
          <w:szCs w:val="20"/>
        </w:rPr>
        <w:t xml:space="preserve"> President Ronald Reagan (1911-2004)</w:t>
      </w:r>
    </w:p>
    <w:p w14:paraId="44979C98" w14:textId="77777777" w:rsidR="00B36C03" w:rsidRDefault="00B36C03" w:rsidP="00B36C03">
      <w:pPr>
        <w:spacing w:after="0" w:line="240" w:lineRule="auto"/>
        <w:ind w:left="720"/>
        <w:rPr>
          <w:rFonts w:ascii="Arial" w:hAnsi="Arial" w:cs="Arial"/>
          <w:i/>
          <w:sz w:val="20"/>
          <w:szCs w:val="20"/>
        </w:rPr>
      </w:pPr>
      <w:r>
        <w:rPr>
          <w:rFonts w:ascii="Arial" w:hAnsi="Arial" w:cs="Arial"/>
          <w:sz w:val="20"/>
          <w:szCs w:val="20"/>
        </w:rPr>
        <w:t>“You and I have a rendezvous with destiny.  We will preserve for our children this, the last best hope of man on Earth, or we will sentence them to take the last step into a thousand years of darkness.”</w:t>
      </w:r>
    </w:p>
    <w:p w14:paraId="3E63E247" w14:textId="77777777" w:rsidR="00B36C03" w:rsidRDefault="00B36C03" w:rsidP="009B1C6F">
      <w:pPr>
        <w:spacing w:after="0" w:line="240" w:lineRule="auto"/>
        <w:rPr>
          <w:rFonts w:ascii="Arial Black" w:hAnsi="Arial Black" w:cs="Arial Black"/>
          <w:sz w:val="20"/>
          <w:szCs w:val="20"/>
        </w:rPr>
      </w:pPr>
    </w:p>
    <w:p w14:paraId="6135EA02" w14:textId="77777777" w:rsidR="005E0954" w:rsidRDefault="005E0954" w:rsidP="008A2FF2">
      <w:pPr>
        <w:spacing w:after="0" w:line="240" w:lineRule="auto"/>
        <w:jc w:val="center"/>
        <w:rPr>
          <w:rFonts w:ascii="Impact" w:hAnsi="Impact" w:cs="Arial Black"/>
          <w:sz w:val="36"/>
          <w:szCs w:val="36"/>
        </w:rPr>
      </w:pPr>
    </w:p>
    <w:p w14:paraId="1E6F7D21" w14:textId="77777777" w:rsidR="005E0954" w:rsidRDefault="005E0954" w:rsidP="008A2FF2">
      <w:pPr>
        <w:spacing w:after="0" w:line="240" w:lineRule="auto"/>
        <w:jc w:val="center"/>
        <w:rPr>
          <w:rFonts w:ascii="Impact" w:hAnsi="Impact" w:cs="Arial Black"/>
          <w:sz w:val="36"/>
          <w:szCs w:val="36"/>
        </w:rPr>
      </w:pPr>
    </w:p>
    <w:p w14:paraId="0789F4E3" w14:textId="77777777" w:rsidR="005E0954" w:rsidRDefault="005E0954" w:rsidP="008A2FF2">
      <w:pPr>
        <w:spacing w:after="0" w:line="240" w:lineRule="auto"/>
        <w:jc w:val="center"/>
        <w:rPr>
          <w:rFonts w:ascii="Impact" w:hAnsi="Impact" w:cs="Arial Black"/>
          <w:sz w:val="36"/>
          <w:szCs w:val="36"/>
        </w:rPr>
      </w:pPr>
    </w:p>
    <w:p w14:paraId="3CAAE87F" w14:textId="77777777" w:rsidR="005E0954" w:rsidRDefault="005E0954" w:rsidP="008A2FF2">
      <w:pPr>
        <w:spacing w:after="0" w:line="240" w:lineRule="auto"/>
        <w:jc w:val="center"/>
        <w:rPr>
          <w:rFonts w:ascii="Impact" w:hAnsi="Impact" w:cs="Arial Black"/>
          <w:sz w:val="36"/>
          <w:szCs w:val="36"/>
        </w:rPr>
      </w:pPr>
    </w:p>
    <w:p w14:paraId="184EF160" w14:textId="77777777" w:rsidR="005E0954" w:rsidRDefault="005E0954" w:rsidP="008A2FF2">
      <w:pPr>
        <w:spacing w:after="0" w:line="240" w:lineRule="auto"/>
        <w:jc w:val="center"/>
        <w:rPr>
          <w:rFonts w:ascii="Impact" w:hAnsi="Impact" w:cs="Arial Black"/>
          <w:sz w:val="36"/>
          <w:szCs w:val="36"/>
        </w:rPr>
      </w:pPr>
    </w:p>
    <w:p w14:paraId="2753F767" w14:textId="77777777" w:rsidR="005E0954" w:rsidRDefault="005E0954" w:rsidP="008A2FF2">
      <w:pPr>
        <w:spacing w:after="0" w:line="240" w:lineRule="auto"/>
        <w:jc w:val="center"/>
        <w:rPr>
          <w:rFonts w:ascii="Impact" w:hAnsi="Impact" w:cs="Arial Black"/>
          <w:sz w:val="36"/>
          <w:szCs w:val="36"/>
        </w:rPr>
      </w:pPr>
    </w:p>
    <w:p w14:paraId="4AF49242" w14:textId="77777777" w:rsidR="005E0954" w:rsidRDefault="005E0954" w:rsidP="008A2FF2">
      <w:pPr>
        <w:spacing w:after="0" w:line="240" w:lineRule="auto"/>
        <w:jc w:val="center"/>
        <w:rPr>
          <w:rFonts w:ascii="Impact" w:hAnsi="Impact" w:cs="Arial Black"/>
          <w:sz w:val="36"/>
          <w:szCs w:val="36"/>
        </w:rPr>
      </w:pPr>
    </w:p>
    <w:p w14:paraId="28AF8139" w14:textId="77777777" w:rsidR="005E0954" w:rsidRDefault="005E0954" w:rsidP="008A2FF2">
      <w:pPr>
        <w:spacing w:after="0" w:line="240" w:lineRule="auto"/>
        <w:jc w:val="center"/>
        <w:rPr>
          <w:rFonts w:ascii="Impact" w:hAnsi="Impact" w:cs="Arial Black"/>
          <w:sz w:val="36"/>
          <w:szCs w:val="36"/>
        </w:rPr>
      </w:pPr>
    </w:p>
    <w:p w14:paraId="5EA94D7B" w14:textId="77777777" w:rsidR="005E0954" w:rsidRDefault="005E0954" w:rsidP="008A2FF2">
      <w:pPr>
        <w:spacing w:after="0" w:line="240" w:lineRule="auto"/>
        <w:jc w:val="center"/>
        <w:rPr>
          <w:rFonts w:ascii="Impact" w:hAnsi="Impact" w:cs="Arial Black"/>
          <w:sz w:val="36"/>
          <w:szCs w:val="36"/>
        </w:rPr>
      </w:pPr>
    </w:p>
    <w:p w14:paraId="62D9CAF7" w14:textId="77777777" w:rsidR="005E0954" w:rsidRDefault="005E0954" w:rsidP="008A2FF2">
      <w:pPr>
        <w:spacing w:after="0" w:line="240" w:lineRule="auto"/>
        <w:jc w:val="center"/>
        <w:rPr>
          <w:rFonts w:ascii="Impact" w:hAnsi="Impact" w:cs="Arial Black"/>
          <w:sz w:val="36"/>
          <w:szCs w:val="36"/>
        </w:rPr>
      </w:pPr>
    </w:p>
    <w:p w14:paraId="010FCBA1" w14:textId="77777777" w:rsidR="005E0954" w:rsidRDefault="005E0954" w:rsidP="008A2FF2">
      <w:pPr>
        <w:spacing w:after="0" w:line="240" w:lineRule="auto"/>
        <w:jc w:val="center"/>
        <w:rPr>
          <w:rFonts w:ascii="Impact" w:hAnsi="Impact" w:cs="Arial Black"/>
          <w:sz w:val="36"/>
          <w:szCs w:val="36"/>
        </w:rPr>
      </w:pPr>
    </w:p>
    <w:p w14:paraId="5FEAF944" w14:textId="77777777" w:rsidR="005E0954" w:rsidRDefault="005E0954" w:rsidP="008A2FF2">
      <w:pPr>
        <w:spacing w:after="0" w:line="240" w:lineRule="auto"/>
        <w:jc w:val="center"/>
        <w:rPr>
          <w:rFonts w:ascii="Impact" w:hAnsi="Impact" w:cs="Arial Black"/>
          <w:sz w:val="36"/>
          <w:szCs w:val="36"/>
        </w:rPr>
      </w:pPr>
    </w:p>
    <w:p w14:paraId="72BE3615" w14:textId="77777777" w:rsidR="005E0954" w:rsidRDefault="005E0954" w:rsidP="008A2FF2">
      <w:pPr>
        <w:spacing w:after="0" w:line="240" w:lineRule="auto"/>
        <w:jc w:val="center"/>
        <w:rPr>
          <w:rFonts w:ascii="Impact" w:hAnsi="Impact" w:cs="Arial Black"/>
          <w:sz w:val="36"/>
          <w:szCs w:val="36"/>
        </w:rPr>
      </w:pPr>
    </w:p>
    <w:p w14:paraId="22321169" w14:textId="77777777" w:rsidR="005E0954" w:rsidRDefault="005E0954" w:rsidP="008A2FF2">
      <w:pPr>
        <w:spacing w:after="0" w:line="240" w:lineRule="auto"/>
        <w:jc w:val="center"/>
        <w:rPr>
          <w:rFonts w:ascii="Impact" w:hAnsi="Impact" w:cs="Arial Black"/>
          <w:sz w:val="36"/>
          <w:szCs w:val="36"/>
        </w:rPr>
      </w:pPr>
    </w:p>
    <w:p w14:paraId="2DF458BC" w14:textId="77777777" w:rsidR="005E0954" w:rsidRDefault="005E0954" w:rsidP="008A2FF2">
      <w:pPr>
        <w:spacing w:after="0" w:line="240" w:lineRule="auto"/>
        <w:jc w:val="center"/>
        <w:rPr>
          <w:rFonts w:ascii="Impact" w:hAnsi="Impact" w:cs="Arial Black"/>
          <w:sz w:val="36"/>
          <w:szCs w:val="36"/>
        </w:rPr>
      </w:pPr>
    </w:p>
    <w:p w14:paraId="2EA6394E" w14:textId="77777777" w:rsidR="005E0954" w:rsidRDefault="005E0954" w:rsidP="008A2FF2">
      <w:pPr>
        <w:spacing w:after="0" w:line="240" w:lineRule="auto"/>
        <w:jc w:val="center"/>
        <w:rPr>
          <w:rFonts w:ascii="Impact" w:hAnsi="Impact" w:cs="Arial Black"/>
          <w:sz w:val="36"/>
          <w:szCs w:val="36"/>
        </w:rPr>
      </w:pPr>
    </w:p>
    <w:p w14:paraId="4E1CC6AD" w14:textId="77777777" w:rsidR="00000000" w:rsidRPr="00F7122B" w:rsidRDefault="00000000">
      <w:pPr>
        <w:rPr>
          <w:rFonts w:ascii="Arial" w:hAnsi="Arial" w:cs="Arial"/>
          <w:sz w:val="20"/>
          <w:szCs w:val="20"/>
        </w:rPr>
      </w:pPr>
    </w:p>
    <w:sectPr w:rsidR="00C93AB6" w:rsidRPr="00F7122B" w:rsidSect="00F7122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131BF" w14:textId="77777777" w:rsidR="00A4169B" w:rsidRDefault="00A4169B" w:rsidP="00F7122B">
      <w:pPr>
        <w:spacing w:after="0" w:line="240" w:lineRule="auto"/>
      </w:pPr>
      <w:r>
        <w:separator/>
      </w:r>
    </w:p>
  </w:endnote>
  <w:endnote w:type="continuationSeparator" w:id="0">
    <w:p w14:paraId="6446A20E" w14:textId="77777777" w:rsidR="00A4169B" w:rsidRDefault="00A4169B" w:rsidP="00F71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47 Cn Lt">
    <w:altName w:val="Univers LT Std 47 Cn Lt"/>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CD9F1" w14:textId="77777777" w:rsidR="00A4169B" w:rsidRDefault="00A4169B" w:rsidP="00F7122B">
      <w:pPr>
        <w:spacing w:after="0" w:line="240" w:lineRule="auto"/>
      </w:pPr>
      <w:r>
        <w:separator/>
      </w:r>
    </w:p>
  </w:footnote>
  <w:footnote w:type="continuationSeparator" w:id="0">
    <w:p w14:paraId="4566A3B9" w14:textId="77777777" w:rsidR="00A4169B" w:rsidRDefault="00A4169B" w:rsidP="00F712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7122B"/>
    <w:rsid w:val="0002358F"/>
    <w:rsid w:val="00027DB1"/>
    <w:rsid w:val="00067B29"/>
    <w:rsid w:val="00096933"/>
    <w:rsid w:val="000D5BED"/>
    <w:rsid w:val="001017F2"/>
    <w:rsid w:val="00101E86"/>
    <w:rsid w:val="001056CB"/>
    <w:rsid w:val="00127A98"/>
    <w:rsid w:val="00134EE3"/>
    <w:rsid w:val="001731C2"/>
    <w:rsid w:val="0019508C"/>
    <w:rsid w:val="0019681E"/>
    <w:rsid w:val="001F2D87"/>
    <w:rsid w:val="002075ED"/>
    <w:rsid w:val="0021298B"/>
    <w:rsid w:val="00215547"/>
    <w:rsid w:val="00216B8B"/>
    <w:rsid w:val="0023385A"/>
    <w:rsid w:val="0027182C"/>
    <w:rsid w:val="00281707"/>
    <w:rsid w:val="00282F91"/>
    <w:rsid w:val="00297760"/>
    <w:rsid w:val="002A053F"/>
    <w:rsid w:val="002D20C6"/>
    <w:rsid w:val="002D4AE8"/>
    <w:rsid w:val="002E52BF"/>
    <w:rsid w:val="00311954"/>
    <w:rsid w:val="00316EDE"/>
    <w:rsid w:val="00324B47"/>
    <w:rsid w:val="00347706"/>
    <w:rsid w:val="00354EFE"/>
    <w:rsid w:val="003666F6"/>
    <w:rsid w:val="00376248"/>
    <w:rsid w:val="00383430"/>
    <w:rsid w:val="003B5D07"/>
    <w:rsid w:val="003D257D"/>
    <w:rsid w:val="003E74D2"/>
    <w:rsid w:val="00447857"/>
    <w:rsid w:val="00451FC9"/>
    <w:rsid w:val="0045335B"/>
    <w:rsid w:val="004B2998"/>
    <w:rsid w:val="004C0A2E"/>
    <w:rsid w:val="004C4F28"/>
    <w:rsid w:val="004E00B2"/>
    <w:rsid w:val="004F179B"/>
    <w:rsid w:val="00532361"/>
    <w:rsid w:val="0054171D"/>
    <w:rsid w:val="0054555E"/>
    <w:rsid w:val="005B2574"/>
    <w:rsid w:val="005B6BFC"/>
    <w:rsid w:val="005E0954"/>
    <w:rsid w:val="005F6EB0"/>
    <w:rsid w:val="00600CEE"/>
    <w:rsid w:val="00662138"/>
    <w:rsid w:val="00664186"/>
    <w:rsid w:val="00665AC8"/>
    <w:rsid w:val="00675C3F"/>
    <w:rsid w:val="00681874"/>
    <w:rsid w:val="006C5D90"/>
    <w:rsid w:val="006F353F"/>
    <w:rsid w:val="00722FC3"/>
    <w:rsid w:val="0073245B"/>
    <w:rsid w:val="00746BEC"/>
    <w:rsid w:val="00763AA0"/>
    <w:rsid w:val="0079547D"/>
    <w:rsid w:val="007A523A"/>
    <w:rsid w:val="007B1597"/>
    <w:rsid w:val="00822A07"/>
    <w:rsid w:val="00833334"/>
    <w:rsid w:val="008411A4"/>
    <w:rsid w:val="00852895"/>
    <w:rsid w:val="00864456"/>
    <w:rsid w:val="00874735"/>
    <w:rsid w:val="008A2FF2"/>
    <w:rsid w:val="008B5F49"/>
    <w:rsid w:val="008C66F0"/>
    <w:rsid w:val="008D2A90"/>
    <w:rsid w:val="008E3ACE"/>
    <w:rsid w:val="009156D1"/>
    <w:rsid w:val="00930C16"/>
    <w:rsid w:val="00930D85"/>
    <w:rsid w:val="00944C51"/>
    <w:rsid w:val="009A09A9"/>
    <w:rsid w:val="009A415F"/>
    <w:rsid w:val="009B1C6F"/>
    <w:rsid w:val="009B5AC7"/>
    <w:rsid w:val="009D2378"/>
    <w:rsid w:val="009D7725"/>
    <w:rsid w:val="009E2E91"/>
    <w:rsid w:val="009F2CAF"/>
    <w:rsid w:val="00A35821"/>
    <w:rsid w:val="00A4169B"/>
    <w:rsid w:val="00A700BC"/>
    <w:rsid w:val="00A70282"/>
    <w:rsid w:val="00A75195"/>
    <w:rsid w:val="00AA2906"/>
    <w:rsid w:val="00AB3DFF"/>
    <w:rsid w:val="00AF696D"/>
    <w:rsid w:val="00B3223D"/>
    <w:rsid w:val="00B36C03"/>
    <w:rsid w:val="00B845F2"/>
    <w:rsid w:val="00BB46B0"/>
    <w:rsid w:val="00BC130D"/>
    <w:rsid w:val="00BE3596"/>
    <w:rsid w:val="00C118D4"/>
    <w:rsid w:val="00C33B20"/>
    <w:rsid w:val="00C60AA0"/>
    <w:rsid w:val="00CA6F51"/>
    <w:rsid w:val="00CC5144"/>
    <w:rsid w:val="00CF471A"/>
    <w:rsid w:val="00D11F07"/>
    <w:rsid w:val="00D14C6F"/>
    <w:rsid w:val="00D16053"/>
    <w:rsid w:val="00D206B0"/>
    <w:rsid w:val="00D54BBE"/>
    <w:rsid w:val="00D619CB"/>
    <w:rsid w:val="00D73078"/>
    <w:rsid w:val="00D81B38"/>
    <w:rsid w:val="00DB214B"/>
    <w:rsid w:val="00DB7A77"/>
    <w:rsid w:val="00DE124D"/>
    <w:rsid w:val="00E0088A"/>
    <w:rsid w:val="00E05FD5"/>
    <w:rsid w:val="00E718AF"/>
    <w:rsid w:val="00E8111D"/>
    <w:rsid w:val="00EA4BAD"/>
    <w:rsid w:val="00ED67B8"/>
    <w:rsid w:val="00F345AF"/>
    <w:rsid w:val="00F7122B"/>
    <w:rsid w:val="00F81E32"/>
    <w:rsid w:val="00F937A9"/>
    <w:rsid w:val="00FA34D7"/>
    <w:rsid w:val="00FB5508"/>
    <w:rsid w:val="00FC1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C5EC"/>
  <w15:docId w15:val="{DABE74D9-7A7B-4E3F-A9BA-400762239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2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F7122B"/>
    <w:pPr>
      <w:spacing w:after="0" w:line="240" w:lineRule="auto"/>
    </w:pPr>
    <w:rPr>
      <w:sz w:val="20"/>
      <w:szCs w:val="20"/>
    </w:rPr>
  </w:style>
  <w:style w:type="character" w:customStyle="1" w:styleId="FootnoteTextChar">
    <w:name w:val="Footnote Text Char"/>
    <w:basedOn w:val="DefaultParagraphFont"/>
    <w:link w:val="FootnoteText"/>
    <w:rsid w:val="00F7122B"/>
    <w:rPr>
      <w:sz w:val="20"/>
      <w:szCs w:val="20"/>
    </w:rPr>
  </w:style>
  <w:style w:type="character" w:styleId="FootnoteReference">
    <w:name w:val="footnote reference"/>
    <w:basedOn w:val="DefaultParagraphFont"/>
    <w:semiHidden/>
    <w:unhideWhenUsed/>
    <w:rsid w:val="00F7122B"/>
    <w:rPr>
      <w:vertAlign w:val="superscript"/>
    </w:rPr>
  </w:style>
  <w:style w:type="character" w:styleId="Hyperlink">
    <w:name w:val="Hyperlink"/>
    <w:basedOn w:val="DefaultParagraphFont"/>
    <w:uiPriority w:val="99"/>
    <w:unhideWhenUsed/>
    <w:rsid w:val="00F7122B"/>
    <w:rPr>
      <w:color w:val="0000FF" w:themeColor="hyperlink"/>
      <w:u w:val="single"/>
    </w:rPr>
  </w:style>
  <w:style w:type="character" w:styleId="UnresolvedMention">
    <w:name w:val="Unresolved Mention"/>
    <w:basedOn w:val="DefaultParagraphFont"/>
    <w:uiPriority w:val="99"/>
    <w:semiHidden/>
    <w:unhideWhenUsed/>
    <w:rsid w:val="00B845F2"/>
    <w:rPr>
      <w:color w:val="605E5C"/>
      <w:shd w:val="clear" w:color="auto" w:fill="E1DFDD"/>
    </w:rPr>
  </w:style>
  <w:style w:type="paragraph" w:customStyle="1" w:styleId="Default">
    <w:name w:val="Default"/>
    <w:rsid w:val="005B2574"/>
    <w:pPr>
      <w:autoSpaceDE w:val="0"/>
      <w:autoSpaceDN w:val="0"/>
      <w:adjustRightInd w:val="0"/>
      <w:spacing w:after="0" w:line="240" w:lineRule="auto"/>
    </w:pPr>
    <w:rPr>
      <w:rFonts w:ascii="Univers LT Std 47 Cn Lt" w:hAnsi="Univers LT Std 47 Cn Lt" w:cs="Univers LT Std 47 Cn Lt"/>
      <w:color w:val="000000"/>
      <w:sz w:val="24"/>
      <w:szCs w:val="24"/>
    </w:rPr>
  </w:style>
  <w:style w:type="paragraph" w:customStyle="1" w:styleId="Pa2">
    <w:name w:val="Pa2"/>
    <w:basedOn w:val="Default"/>
    <w:next w:val="Default"/>
    <w:uiPriority w:val="99"/>
    <w:rsid w:val="005B2574"/>
    <w:pPr>
      <w:spacing w:line="161" w:lineRule="atLeast"/>
    </w:pPr>
    <w:rPr>
      <w:rFonts w:cs="Times New Roman"/>
      <w:color w:val="auto"/>
    </w:rPr>
  </w:style>
  <w:style w:type="character" w:customStyle="1" w:styleId="A3">
    <w:name w:val="A3"/>
    <w:uiPriority w:val="99"/>
    <w:rsid w:val="005B2574"/>
    <w:rPr>
      <w:rFonts w:cs="Univers LT Std 47 Cn Lt"/>
      <w:b/>
      <w:bCs/>
      <w:color w:val="221E1F"/>
      <w:sz w:val="12"/>
      <w:szCs w:val="12"/>
    </w:rPr>
  </w:style>
  <w:style w:type="paragraph" w:customStyle="1" w:styleId="line1">
    <w:name w:val="line1"/>
    <w:basedOn w:val="Normal"/>
    <w:rsid w:val="005B257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E3596"/>
    <w:rPr>
      <w:color w:val="800080" w:themeColor="followedHyperlink"/>
      <w:u w:val="single"/>
    </w:rPr>
  </w:style>
  <w:style w:type="paragraph" w:styleId="NormalWeb">
    <w:name w:val="Normal (Web)"/>
    <w:basedOn w:val="Normal"/>
    <w:uiPriority w:val="99"/>
    <w:semiHidden/>
    <w:unhideWhenUsed/>
    <w:rsid w:val="00600CE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iles.lcms.org/wl/?id=OnCa3MxnxHyJ2v1Yvq1VEuzP21lUNgIO&amp;_gl=1*10lggvr*_ga*NjkzNjYyMTc4LjE3ODY2NDYxNjA.*_ga_Z0184DBP2L*czE3ODg4OTQwNzAkbzMkZzEkdDE3ODg4OTQyMTEkajYwJGwwJGgw" TargetMode="External"/><Relationship Id="rId13" Type="http://schemas.openxmlformats.org/officeDocument/2006/relationships/hyperlink" Target="https://world.wng.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rad.alles@cuw.edu" TargetMode="External"/><Relationship Id="rId12" Type="http://schemas.openxmlformats.org/officeDocument/2006/relationships/hyperlink" Target="https://frc.org/" TargetMode="External"/><Relationship Id="rId17" Type="http://schemas.openxmlformats.org/officeDocument/2006/relationships/hyperlink" Target="https://www.summit.org/" TargetMode="External"/><Relationship Id="rId2" Type="http://schemas.openxmlformats.org/officeDocument/2006/relationships/styles" Target="styles.xml"/><Relationship Id="rId16" Type="http://schemas.openxmlformats.org/officeDocument/2006/relationships/hyperlink" Target="https://familypolicyalliance.co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acton.org/" TargetMode="External"/><Relationship Id="rId5" Type="http://schemas.openxmlformats.org/officeDocument/2006/relationships/footnotes" Target="footnotes.xml"/><Relationship Id="rId15" Type="http://schemas.openxmlformats.org/officeDocument/2006/relationships/hyperlink" Target="https://www.nrlc.org/" TargetMode="External"/><Relationship Id="rId10" Type="http://schemas.openxmlformats.org/officeDocument/2006/relationships/hyperlink" Target="https://www.heritage.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lcms.org/how-we-serve/mercy/life-ministry/library/two-kingdoms" TargetMode="External"/><Relationship Id="rId14" Type="http://schemas.openxmlformats.org/officeDocument/2006/relationships/hyperlink" Target="https://www.adfleg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file>

<file path=customXml/itemProps1.xml><?xml version="1.0" encoding="utf-8"?>
<ds:datastoreItem xmlns:ds="http://schemas.openxmlformats.org/officeDocument/2006/customXml" ds:itemID="{A70B995D-8AC2-4F45-8322-3C3839115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2</Pages>
  <Words>998</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Lenovo (Beijing) Limited</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Anthony Sedotto</cp:lastModifiedBy>
  <cp:revision>118</cp:revision>
  <dcterms:created xsi:type="dcterms:W3CDTF">2014-07-14T21:36:00Z</dcterms:created>
  <dcterms:modified xsi:type="dcterms:W3CDTF">2026-09-14T13:15:00Z</dcterms:modified>
</cp:coreProperties>
</file>