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139F" w14:textId="77777777" w:rsidR="007768A0" w:rsidRPr="00A059F5" w:rsidRDefault="007768A0" w:rsidP="007768A0">
      <w:pPr>
        <w:spacing w:after="25" w:line="259" w:lineRule="auto"/>
        <w:jc w:val="center"/>
        <w:rPr>
          <w:rFonts w:ascii="Times New Roman" w:hAnsi="Times New Roman" w:cs="Times New Roman"/>
          <w:b/>
          <w:sz w:val="32"/>
          <w:u w:val="single"/>
        </w:rPr>
      </w:pPr>
      <w:r w:rsidRPr="00A059F5">
        <w:rPr>
          <w:rFonts w:ascii="Times New Roman" w:hAnsi="Times New Roman" w:cs="Times New Roman"/>
          <w:b/>
          <w:sz w:val="32"/>
          <w:u w:val="single"/>
        </w:rPr>
        <w:t>Cohabitation or “Living Together”</w:t>
      </w:r>
    </w:p>
    <w:p w14:paraId="1913B00A" w14:textId="77777777" w:rsidR="0093055A" w:rsidRPr="00A059F5" w:rsidRDefault="0093055A" w:rsidP="007768A0">
      <w:pPr>
        <w:rPr>
          <w:rFonts w:ascii="Times New Roman" w:hAnsi="Times New Roman" w:cs="Times New Roman"/>
        </w:rPr>
      </w:pPr>
    </w:p>
    <w:p w14:paraId="40800962" w14:textId="3EBFD945" w:rsidR="0093055A" w:rsidRPr="00A059F5" w:rsidRDefault="00EC47E1" w:rsidP="0093055A">
      <w:pPr>
        <w:rPr>
          <w:rFonts w:ascii="Times New Roman" w:hAnsi="Times New Roman" w:cs="Times New Roman"/>
          <w:b/>
          <w:bCs/>
        </w:rPr>
      </w:pPr>
      <w:r w:rsidRPr="00A059F5">
        <w:rPr>
          <w:rFonts w:ascii="Times New Roman" w:hAnsi="Times New Roman" w:cs="Times New Roman"/>
          <w:b/>
          <w:bCs/>
        </w:rPr>
        <w:t xml:space="preserve">Our </w:t>
      </w:r>
      <w:r w:rsidR="0093055A" w:rsidRPr="00A059F5">
        <w:rPr>
          <w:rFonts w:ascii="Times New Roman" w:hAnsi="Times New Roman" w:cs="Times New Roman"/>
          <w:b/>
          <w:bCs/>
        </w:rPr>
        <w:t>Position Statement on Cohabitation</w:t>
      </w:r>
      <w:r w:rsidR="00263227" w:rsidRPr="00A059F5">
        <w:rPr>
          <w:rFonts w:ascii="Times New Roman" w:hAnsi="Times New Roman" w:cs="Times New Roman"/>
          <w:b/>
          <w:bCs/>
        </w:rPr>
        <w:t xml:space="preserve"> or</w:t>
      </w:r>
      <w:r w:rsidR="0093055A" w:rsidRPr="00A059F5">
        <w:rPr>
          <w:rFonts w:ascii="Times New Roman" w:hAnsi="Times New Roman" w:cs="Times New Roman"/>
          <w:b/>
          <w:bCs/>
        </w:rPr>
        <w:t xml:space="preserve"> “Living Together”</w:t>
      </w:r>
    </w:p>
    <w:p w14:paraId="0AF4BCB0" w14:textId="77777777" w:rsidR="0093055A" w:rsidRPr="00A059F5" w:rsidRDefault="0093055A" w:rsidP="0093055A">
      <w:pPr>
        <w:rPr>
          <w:rFonts w:ascii="Times New Roman" w:hAnsi="Times New Roman" w:cs="Times New Roman"/>
        </w:rPr>
      </w:pPr>
      <w:r w:rsidRPr="00A059F5">
        <w:rPr>
          <w:rFonts w:ascii="Times New Roman" w:hAnsi="Times New Roman" w:cs="Times New Roman"/>
        </w:rPr>
        <w:t>Wilmington Church of Christ affirms the Bible as the inspired Word of God and our final authority for faith and practice. Scripture teaches that sexual intimacy is God’s good gift to be enjoyed within the covenant of marriage (Hebrews 13:4). By God’s design, marriage is a lifelong union between one man and one woman (Genesis 2:24; Matthew 19:5–6). Therefore, any sexual relationship outside of marriage—premarital, extramarital, or homosexual—is sin.</w:t>
      </w:r>
    </w:p>
    <w:p w14:paraId="69F7555F" w14:textId="77777777" w:rsidR="0093055A" w:rsidRPr="00A059F5" w:rsidRDefault="0093055A" w:rsidP="0093055A">
      <w:pPr>
        <w:rPr>
          <w:rFonts w:ascii="Times New Roman" w:hAnsi="Times New Roman" w:cs="Times New Roman"/>
        </w:rPr>
      </w:pPr>
      <w:r w:rsidRPr="00A059F5">
        <w:rPr>
          <w:rFonts w:ascii="Times New Roman" w:hAnsi="Times New Roman" w:cs="Times New Roman"/>
        </w:rPr>
        <w:t>Because holiness and integrity honor Christ and protect the witness of His church, we call our members to pursue purity in every relationship (1 Thessalonians 4:3–5; 1 Corinthians 6:18–20). “Cohabitation” refers to establishing a shared household with a romantic partner outside of marriage. Even when sexual involvement is denied, such arrangements blur biblical boundaries and often lead to temptation and confusion.</w:t>
      </w:r>
    </w:p>
    <w:p w14:paraId="50930882" w14:textId="77777777" w:rsidR="0093055A" w:rsidRPr="00A059F5" w:rsidRDefault="0093055A" w:rsidP="0093055A">
      <w:pPr>
        <w:rPr>
          <w:rFonts w:ascii="Times New Roman" w:hAnsi="Times New Roman" w:cs="Times New Roman"/>
        </w:rPr>
      </w:pPr>
      <w:r w:rsidRPr="00A059F5">
        <w:rPr>
          <w:rFonts w:ascii="Times New Roman" w:hAnsi="Times New Roman" w:cs="Times New Roman"/>
        </w:rPr>
        <w:t>Accordingly, we do not condone members living with someone of the opposite sex to whom they are not married. We encourage couples to honor the Lord by either entering a biblical marriage or maintaining separate living arrangements until marriage.</w:t>
      </w:r>
    </w:p>
    <w:p w14:paraId="33BA4BC1" w14:textId="77777777" w:rsidR="0093055A" w:rsidRPr="00A059F5" w:rsidRDefault="0093055A" w:rsidP="0093055A">
      <w:pPr>
        <w:rPr>
          <w:rFonts w:ascii="Times New Roman" w:hAnsi="Times New Roman" w:cs="Times New Roman"/>
        </w:rPr>
      </w:pPr>
      <w:r w:rsidRPr="00A059F5">
        <w:rPr>
          <w:rFonts w:ascii="Times New Roman" w:hAnsi="Times New Roman" w:cs="Times New Roman"/>
        </w:rPr>
        <w:t>We welcome everyone to attend and explore faith with us. Our pastoral desire is to walk alongside each person with truth and grace—offering counsel, practical help, and a clear path toward obedience to Christ in this area.</w:t>
      </w:r>
    </w:p>
    <w:p w14:paraId="13BDC005" w14:textId="77777777" w:rsidR="0093055A" w:rsidRPr="00A059F5" w:rsidRDefault="0093055A" w:rsidP="007768A0">
      <w:pPr>
        <w:rPr>
          <w:rFonts w:ascii="Times New Roman" w:hAnsi="Times New Roman" w:cs="Times New Roman"/>
        </w:rPr>
      </w:pPr>
    </w:p>
    <w:p w14:paraId="44A7C38F" w14:textId="77777777" w:rsidR="007768A0" w:rsidRPr="00A059F5" w:rsidRDefault="007768A0" w:rsidP="007768A0">
      <w:pPr>
        <w:rPr>
          <w:rFonts w:ascii="Times New Roman" w:hAnsi="Times New Roman" w:cs="Times New Roman"/>
        </w:rPr>
      </w:pPr>
    </w:p>
    <w:p w14:paraId="1A3C5AE8" w14:textId="77777777" w:rsidR="007768A0" w:rsidRPr="00A059F5" w:rsidRDefault="007768A0"/>
    <w:sectPr w:rsidR="007768A0" w:rsidRPr="00A059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4792" w14:textId="77777777" w:rsidR="006B4849" w:rsidRDefault="006B4849" w:rsidP="007768A0">
      <w:pPr>
        <w:spacing w:after="0" w:line="240" w:lineRule="auto"/>
      </w:pPr>
      <w:r>
        <w:separator/>
      </w:r>
    </w:p>
  </w:endnote>
  <w:endnote w:type="continuationSeparator" w:id="0">
    <w:p w14:paraId="2C8523FB" w14:textId="77777777" w:rsidR="006B4849" w:rsidRDefault="006B4849" w:rsidP="0077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6784" w14:textId="77777777" w:rsidR="003D1261" w:rsidRDefault="003D1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83444"/>
      <w:docPartObj>
        <w:docPartGallery w:val="Page Numbers (Bottom of Page)"/>
        <w:docPartUnique/>
      </w:docPartObj>
    </w:sdtPr>
    <w:sdtContent>
      <w:sdt>
        <w:sdtPr>
          <w:id w:val="1728636285"/>
          <w:docPartObj>
            <w:docPartGallery w:val="Page Numbers (Top of Page)"/>
            <w:docPartUnique/>
          </w:docPartObj>
        </w:sdtPr>
        <w:sdtContent>
          <w:p w14:paraId="1B9BE69F" w14:textId="77777777" w:rsidR="003D1261" w:rsidRDefault="003D1261">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70A99B40" w14:textId="277919CD" w:rsidR="003D1261" w:rsidRDefault="003D1261" w:rsidP="003D1261">
            <w:pPr>
              <w:pStyle w:val="Footer"/>
            </w:pPr>
            <w:r>
              <w:t>Approved: 10/28/2025</w:t>
            </w:r>
          </w:p>
        </w:sdtContent>
      </w:sdt>
    </w:sdtContent>
  </w:sdt>
  <w:p w14:paraId="3B24E201" w14:textId="00DE7134" w:rsidR="0074677C" w:rsidRDefault="00746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D72" w14:textId="77777777" w:rsidR="003D1261" w:rsidRDefault="003D1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69C9" w14:textId="77777777" w:rsidR="006B4849" w:rsidRDefault="006B4849" w:rsidP="007768A0">
      <w:pPr>
        <w:spacing w:after="0" w:line="240" w:lineRule="auto"/>
      </w:pPr>
      <w:r>
        <w:separator/>
      </w:r>
    </w:p>
  </w:footnote>
  <w:footnote w:type="continuationSeparator" w:id="0">
    <w:p w14:paraId="697A188A" w14:textId="77777777" w:rsidR="006B4849" w:rsidRDefault="006B4849" w:rsidP="00776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4B46" w14:textId="77777777" w:rsidR="003D1261" w:rsidRDefault="003D1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250D" w14:textId="68ADC256" w:rsidR="007768A0" w:rsidRPr="00F75E7D" w:rsidRDefault="00F75E7D" w:rsidP="00F75E7D">
    <w:pPr>
      <w:pStyle w:val="Header"/>
    </w:pPr>
    <w:r>
      <w:t>Cohabitation or “Living Together”</w:t>
    </w:r>
    <w:r w:rsidR="0074677C">
      <w:t>: WCC Position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31BC" w14:textId="77777777" w:rsidR="003D1261" w:rsidRDefault="003D1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A0"/>
    <w:rsid w:val="001C7DE8"/>
    <w:rsid w:val="001D7838"/>
    <w:rsid w:val="001E68DE"/>
    <w:rsid w:val="00263227"/>
    <w:rsid w:val="00371681"/>
    <w:rsid w:val="003D1261"/>
    <w:rsid w:val="0065328F"/>
    <w:rsid w:val="006B4849"/>
    <w:rsid w:val="0074677C"/>
    <w:rsid w:val="00756312"/>
    <w:rsid w:val="007768A0"/>
    <w:rsid w:val="007B370C"/>
    <w:rsid w:val="0093055A"/>
    <w:rsid w:val="00A059F5"/>
    <w:rsid w:val="00AA096E"/>
    <w:rsid w:val="00EA6ABC"/>
    <w:rsid w:val="00EC47E1"/>
    <w:rsid w:val="00F75E7D"/>
    <w:rsid w:val="00FB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3B258"/>
  <w15:chartTrackingRefBased/>
  <w15:docId w15:val="{53E4AA2B-7380-4C9C-B726-28E4A129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8A0"/>
  </w:style>
  <w:style w:type="paragraph" w:styleId="Heading1">
    <w:name w:val="heading 1"/>
    <w:basedOn w:val="Normal"/>
    <w:next w:val="Normal"/>
    <w:link w:val="Heading1Char"/>
    <w:uiPriority w:val="9"/>
    <w:qFormat/>
    <w:rsid w:val="00776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8A0"/>
    <w:rPr>
      <w:rFonts w:eastAsiaTheme="majorEastAsia" w:cstheme="majorBidi"/>
      <w:color w:val="272727" w:themeColor="text1" w:themeTint="D8"/>
    </w:rPr>
  </w:style>
  <w:style w:type="paragraph" w:styleId="Title">
    <w:name w:val="Title"/>
    <w:basedOn w:val="Normal"/>
    <w:next w:val="Normal"/>
    <w:link w:val="TitleChar"/>
    <w:uiPriority w:val="10"/>
    <w:qFormat/>
    <w:rsid w:val="00776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8A0"/>
    <w:pPr>
      <w:spacing w:before="160"/>
      <w:jc w:val="center"/>
    </w:pPr>
    <w:rPr>
      <w:i/>
      <w:iCs/>
      <w:color w:val="404040" w:themeColor="text1" w:themeTint="BF"/>
    </w:rPr>
  </w:style>
  <w:style w:type="character" w:customStyle="1" w:styleId="QuoteChar">
    <w:name w:val="Quote Char"/>
    <w:basedOn w:val="DefaultParagraphFont"/>
    <w:link w:val="Quote"/>
    <w:uiPriority w:val="29"/>
    <w:rsid w:val="007768A0"/>
    <w:rPr>
      <w:i/>
      <w:iCs/>
      <w:color w:val="404040" w:themeColor="text1" w:themeTint="BF"/>
    </w:rPr>
  </w:style>
  <w:style w:type="paragraph" w:styleId="ListParagraph">
    <w:name w:val="List Paragraph"/>
    <w:basedOn w:val="Normal"/>
    <w:uiPriority w:val="34"/>
    <w:qFormat/>
    <w:rsid w:val="007768A0"/>
    <w:pPr>
      <w:ind w:left="720"/>
      <w:contextualSpacing/>
    </w:pPr>
  </w:style>
  <w:style w:type="character" w:styleId="IntenseEmphasis">
    <w:name w:val="Intense Emphasis"/>
    <w:basedOn w:val="DefaultParagraphFont"/>
    <w:uiPriority w:val="21"/>
    <w:qFormat/>
    <w:rsid w:val="007768A0"/>
    <w:rPr>
      <w:i/>
      <w:iCs/>
      <w:color w:val="0F4761" w:themeColor="accent1" w:themeShade="BF"/>
    </w:rPr>
  </w:style>
  <w:style w:type="paragraph" w:styleId="IntenseQuote">
    <w:name w:val="Intense Quote"/>
    <w:basedOn w:val="Normal"/>
    <w:next w:val="Normal"/>
    <w:link w:val="IntenseQuoteChar"/>
    <w:uiPriority w:val="30"/>
    <w:qFormat/>
    <w:rsid w:val="00776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8A0"/>
    <w:rPr>
      <w:i/>
      <w:iCs/>
      <w:color w:val="0F4761" w:themeColor="accent1" w:themeShade="BF"/>
    </w:rPr>
  </w:style>
  <w:style w:type="character" w:styleId="IntenseReference">
    <w:name w:val="Intense Reference"/>
    <w:basedOn w:val="DefaultParagraphFont"/>
    <w:uiPriority w:val="32"/>
    <w:qFormat/>
    <w:rsid w:val="007768A0"/>
    <w:rPr>
      <w:b/>
      <w:bCs/>
      <w:smallCaps/>
      <w:color w:val="0F4761" w:themeColor="accent1" w:themeShade="BF"/>
      <w:spacing w:val="5"/>
    </w:rPr>
  </w:style>
  <w:style w:type="paragraph" w:styleId="Header">
    <w:name w:val="header"/>
    <w:basedOn w:val="Normal"/>
    <w:link w:val="HeaderChar"/>
    <w:uiPriority w:val="99"/>
    <w:unhideWhenUsed/>
    <w:rsid w:val="00776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8A0"/>
  </w:style>
  <w:style w:type="paragraph" w:styleId="Footer">
    <w:name w:val="footer"/>
    <w:basedOn w:val="Normal"/>
    <w:link w:val="FooterChar"/>
    <w:uiPriority w:val="99"/>
    <w:unhideWhenUsed/>
    <w:rsid w:val="00776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Tamplin</dc:creator>
  <cp:keywords/>
  <dc:description/>
  <cp:lastModifiedBy>Jack Tamplin</cp:lastModifiedBy>
  <cp:revision>2</cp:revision>
  <dcterms:created xsi:type="dcterms:W3CDTF">2025-11-25T22:16:00Z</dcterms:created>
  <dcterms:modified xsi:type="dcterms:W3CDTF">2025-11-25T22:16:00Z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c0a9ff2e-22a8-4c38-a165-8d827c9a8cf3</vt:lpwstr>
  </property>
</Properties>
</file>