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A7E0" w14:textId="77777777" w:rsidR="002B2C6F" w:rsidRPr="002B2C6F" w:rsidRDefault="002B2C6F" w:rsidP="002B2C6F">
      <w:pPr>
        <w:ind w:left="-5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B2C6F">
        <w:rPr>
          <w:rFonts w:ascii="Times New Roman" w:hAnsi="Times New Roman" w:cs="Times New Roman"/>
          <w:b/>
          <w:bCs/>
          <w:sz w:val="32"/>
          <w:szCs w:val="32"/>
          <w:u w:val="single"/>
        </w:rPr>
        <w:t>The Church’s Position on Alcohol Consumption</w:t>
      </w:r>
    </w:p>
    <w:p w14:paraId="33062161" w14:textId="77777777" w:rsidR="002B2C6F" w:rsidRPr="002B2C6F" w:rsidRDefault="002B2C6F" w:rsidP="002B2C6F">
      <w:pPr>
        <w:rPr>
          <w:rFonts w:ascii="Times New Roman" w:hAnsi="Times New Roman" w:cs="Times New Roman"/>
        </w:rPr>
      </w:pPr>
    </w:p>
    <w:p w14:paraId="0D3B5A63" w14:textId="77777777" w:rsidR="002B2C6F" w:rsidRPr="002B2C6F" w:rsidRDefault="002B2C6F" w:rsidP="002B2C6F">
      <w:pPr>
        <w:rPr>
          <w:rFonts w:ascii="Times New Roman" w:eastAsiaTheme="majorEastAsia" w:hAnsi="Times New Roman" w:cs="Times New Roman"/>
          <w:b/>
          <w:bCs/>
        </w:rPr>
      </w:pPr>
      <w:r w:rsidRPr="002B2C6F">
        <w:rPr>
          <w:rFonts w:ascii="Times New Roman" w:eastAsiaTheme="majorEastAsia" w:hAnsi="Times New Roman" w:cs="Times New Roman"/>
          <w:b/>
          <w:bCs/>
        </w:rPr>
        <w:t>Our Position on Alcohol Consumption</w:t>
      </w:r>
    </w:p>
    <w:p w14:paraId="39073AC4" w14:textId="77777777" w:rsidR="002B2C6F" w:rsidRPr="002B2C6F" w:rsidRDefault="002B2C6F" w:rsidP="002B2C6F">
      <w:pPr>
        <w:rPr>
          <w:rFonts w:ascii="Times New Roman" w:hAnsi="Times New Roman" w:cs="Times New Roman"/>
          <w:b/>
          <w:bCs/>
        </w:rPr>
      </w:pPr>
    </w:p>
    <w:p w14:paraId="656650E2" w14:textId="7080AC09" w:rsidR="002B2C6F" w:rsidRPr="002B2C6F" w:rsidRDefault="002B2C6F" w:rsidP="002B2C6F">
      <w:p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 xml:space="preserve">At the Wilmington Church of Christ, we believe the Bible is the inspired Word of God and our final authority in all matters of faith and practice. </w:t>
      </w:r>
      <w:r>
        <w:rPr>
          <w:rFonts w:ascii="Times New Roman" w:hAnsi="Times New Roman" w:cs="Times New Roman"/>
        </w:rPr>
        <w:t xml:space="preserve">Our position on alcohol consumption is based upon </w:t>
      </w:r>
      <w:r w:rsidRPr="002B2C6F">
        <w:rPr>
          <w:rFonts w:ascii="Times New Roman" w:hAnsi="Times New Roman" w:cs="Times New Roman"/>
        </w:rPr>
        <w:t xml:space="preserve">Scripture </w:t>
      </w:r>
      <w:r>
        <w:rPr>
          <w:rFonts w:ascii="Times New Roman" w:hAnsi="Times New Roman" w:cs="Times New Roman"/>
        </w:rPr>
        <w:t xml:space="preserve">that </w:t>
      </w:r>
      <w:r w:rsidRPr="002B2C6F">
        <w:rPr>
          <w:rFonts w:ascii="Times New Roman" w:hAnsi="Times New Roman" w:cs="Times New Roman"/>
        </w:rPr>
        <w:t>teaches drunkenness is a sin and has no place in the life of a Christian (Ephesians 5:18; 1 Corinthians 6:10).</w:t>
      </w:r>
    </w:p>
    <w:p w14:paraId="2139EC95" w14:textId="77777777" w:rsidR="002B2C6F" w:rsidRPr="002B2C6F" w:rsidRDefault="002B2C6F" w:rsidP="002B2C6F">
      <w:p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The Bible does not forbid all use of alcohol. Jesus turned water into wine (John 2:1–11), and Paul advised Timothy to use a little wine for health (1 Timothy 5:23). However, while moderate consumption may be permissible, believers must weigh several important concerns:</w:t>
      </w:r>
    </w:p>
    <w:p w14:paraId="4635DAFB" w14:textId="77777777" w:rsidR="002B2C6F" w:rsidRPr="002B2C6F" w:rsidRDefault="002B2C6F" w:rsidP="002B2C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Wisdom: Even small amounts can impair judgment and lower resistance to temptation.</w:t>
      </w:r>
    </w:p>
    <w:p w14:paraId="1B1EBAA2" w14:textId="77777777" w:rsidR="002B2C6F" w:rsidRPr="002B2C6F" w:rsidRDefault="002B2C6F" w:rsidP="002B2C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Addiction: Paul warns against being mastered by anything (1 Corinthians 6:12). Alcohol can be addictive and destructive.</w:t>
      </w:r>
    </w:p>
    <w:p w14:paraId="04EA9E77" w14:textId="77777777" w:rsidR="002B2C6F" w:rsidRPr="002B2C6F" w:rsidRDefault="002B2C6F" w:rsidP="002B2C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Witness: Paul teaches that our freedom must never become a stumbling block to others (1 Corinthians 8:9). In today’s culture, drinking is often associated with ungodly living and can damage Christian testimony.</w:t>
      </w:r>
    </w:p>
    <w:p w14:paraId="28ACDC56" w14:textId="77777777" w:rsidR="002B2C6F" w:rsidRPr="002B2C6F" w:rsidRDefault="002B2C6F"/>
    <w:sectPr w:rsidR="002B2C6F" w:rsidRPr="002B2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185D" w14:textId="77777777" w:rsidR="00A72EB1" w:rsidRDefault="00A72EB1" w:rsidP="002B2C6F">
      <w:pPr>
        <w:spacing w:after="0" w:line="240" w:lineRule="auto"/>
      </w:pPr>
      <w:r>
        <w:separator/>
      </w:r>
    </w:p>
  </w:endnote>
  <w:endnote w:type="continuationSeparator" w:id="0">
    <w:p w14:paraId="5109FBBC" w14:textId="77777777" w:rsidR="00A72EB1" w:rsidRDefault="00A72EB1" w:rsidP="002B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0C6D" w14:textId="77777777" w:rsidR="002B2C6F" w:rsidRDefault="002B2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749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6BB9A" w14:textId="0CB1A68E" w:rsidR="002B2C6F" w:rsidRDefault="002B2C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CD3559" w14:textId="59FF79F2" w:rsidR="002B2C6F" w:rsidRDefault="002B2C6F">
    <w:pPr>
      <w:pStyle w:val="Footer"/>
    </w:pPr>
    <w:r>
      <w:t>DRAFT Version: 9/25/2025</w:t>
    </w:r>
    <w:r>
      <w:tab/>
    </w:r>
    <w:r>
      <w:tab/>
      <w:t>[Pending elder approval]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65CA" w14:textId="77777777" w:rsidR="002B2C6F" w:rsidRDefault="002B2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3DE3" w14:textId="77777777" w:rsidR="00A72EB1" w:rsidRDefault="00A72EB1" w:rsidP="002B2C6F">
      <w:pPr>
        <w:spacing w:after="0" w:line="240" w:lineRule="auto"/>
      </w:pPr>
      <w:r>
        <w:separator/>
      </w:r>
    </w:p>
  </w:footnote>
  <w:footnote w:type="continuationSeparator" w:id="0">
    <w:p w14:paraId="5F22A051" w14:textId="77777777" w:rsidR="00A72EB1" w:rsidRDefault="00A72EB1" w:rsidP="002B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90DB" w14:textId="77777777" w:rsidR="002B2C6F" w:rsidRDefault="002B2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0D8D" w14:textId="635ED1A7" w:rsidR="002B2C6F" w:rsidRDefault="002B2C6F">
    <w:pPr>
      <w:pStyle w:val="Header"/>
    </w:pPr>
    <w:r>
      <w:t>Alcohol Consumption: WCC Position Statement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2B14" w14:textId="77777777" w:rsidR="002B2C6F" w:rsidRDefault="002B2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7CB"/>
    <w:multiLevelType w:val="multilevel"/>
    <w:tmpl w:val="5F66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6F"/>
    <w:rsid w:val="002B2C6F"/>
    <w:rsid w:val="00A3548A"/>
    <w:rsid w:val="00A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3EDD7"/>
  <w15:chartTrackingRefBased/>
  <w15:docId w15:val="{35502FE0-7B6C-44E5-B015-6A43B5E2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6F"/>
  </w:style>
  <w:style w:type="paragraph" w:styleId="Heading1">
    <w:name w:val="heading 1"/>
    <w:basedOn w:val="Normal"/>
    <w:next w:val="Normal"/>
    <w:link w:val="Heading1Char"/>
    <w:uiPriority w:val="9"/>
    <w:qFormat/>
    <w:rsid w:val="002B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C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6F"/>
  </w:style>
  <w:style w:type="paragraph" w:styleId="Footer">
    <w:name w:val="footer"/>
    <w:basedOn w:val="Normal"/>
    <w:link w:val="FooterChar"/>
    <w:uiPriority w:val="99"/>
    <w:unhideWhenUsed/>
    <w:rsid w:val="002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923</Characters>
  <Application>Microsoft Office Word</Application>
  <DocSecurity>0</DocSecurity>
  <Lines>15</Lines>
  <Paragraphs>5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Tamplin</dc:creator>
  <cp:keywords/>
  <dc:description/>
  <cp:lastModifiedBy>Jack Tamplin</cp:lastModifiedBy>
  <cp:revision>1</cp:revision>
  <dcterms:created xsi:type="dcterms:W3CDTF">2025-09-25T19:00:00Z</dcterms:created>
  <dcterms:modified xsi:type="dcterms:W3CDTF">2025-09-25T19:05:00Z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ff3ac702-48ab-48b6-9202-d62b9ea1f923</vt:lpwstr>
  </property>
</Properties>
</file>