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0E1C" w14:textId="7C3550FE" w:rsidR="00B44996" w:rsidRDefault="00B44996" w:rsidP="009B4508">
      <w:pPr>
        <w:rPr>
          <w:rFonts w:ascii="Myriad Pro Light" w:hAnsi="Myriad Pro Light"/>
          <w:b/>
          <w:bCs/>
          <w:sz w:val="32"/>
          <w:szCs w:val="32"/>
        </w:rPr>
      </w:pPr>
      <w:r>
        <w:rPr>
          <w:rFonts w:ascii="Myriad Pro Light" w:hAnsi="Myriad Pro Light"/>
          <w:b/>
          <w:bCs/>
          <w:noProof/>
          <w:sz w:val="32"/>
          <w:szCs w:val="32"/>
        </w:rPr>
        <w:drawing>
          <wp:inline distT="0" distB="0" distL="0" distR="0" wp14:anchorId="247125A6" wp14:editId="118B8259">
            <wp:extent cx="2514600" cy="825171"/>
            <wp:effectExtent l="0" t="0" r="0" b="63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055" cy="84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E880" w14:textId="77777777" w:rsidR="00B44996" w:rsidRDefault="00B44996" w:rsidP="009B4508">
      <w:pPr>
        <w:rPr>
          <w:rFonts w:ascii="Myriad Pro Light" w:hAnsi="Myriad Pro Light"/>
          <w:b/>
          <w:bCs/>
          <w:sz w:val="32"/>
          <w:szCs w:val="32"/>
        </w:rPr>
      </w:pPr>
    </w:p>
    <w:p w14:paraId="557A02D1" w14:textId="30145977" w:rsidR="00B44996" w:rsidRPr="00B1770C" w:rsidRDefault="00F85F9B" w:rsidP="009B4508">
      <w:pPr>
        <w:rPr>
          <w:rFonts w:ascii="Myriad Pro Light" w:hAnsi="Myriad Pro Light"/>
          <w:b/>
          <w:bCs/>
          <w:sz w:val="28"/>
          <w:szCs w:val="28"/>
        </w:rPr>
      </w:pPr>
      <w:r w:rsidRPr="00B1770C">
        <w:rPr>
          <w:rFonts w:ascii="Myriad Pro Light" w:hAnsi="Myriad Pro Light"/>
          <w:b/>
          <w:bCs/>
          <w:sz w:val="28"/>
          <w:szCs w:val="28"/>
        </w:rPr>
        <w:t>GROUPS AND TEAMS COVENANT FORM</w:t>
      </w:r>
      <w:r w:rsidR="009B4508" w:rsidRPr="00B1770C">
        <w:rPr>
          <w:rFonts w:ascii="Myriad Pro Light" w:hAnsi="Myriad Pro Light"/>
          <w:b/>
          <w:bCs/>
          <w:sz w:val="28"/>
          <w:szCs w:val="28"/>
        </w:rPr>
        <w:tab/>
      </w:r>
      <w:r w:rsidR="009B4508" w:rsidRPr="00B1770C">
        <w:rPr>
          <w:rFonts w:ascii="Myriad Pro Light" w:hAnsi="Myriad Pro Light"/>
          <w:b/>
          <w:bCs/>
          <w:sz w:val="28"/>
          <w:szCs w:val="28"/>
        </w:rPr>
        <w:tab/>
      </w:r>
    </w:p>
    <w:p w14:paraId="7F28B86B" w14:textId="77777777" w:rsidR="009B4508" w:rsidRPr="00B44996" w:rsidRDefault="009B4508" w:rsidP="007D2B32">
      <w:pPr>
        <w:rPr>
          <w:rFonts w:ascii="Myriad Pro Light" w:hAnsi="Myriad Pro Light"/>
        </w:rPr>
      </w:pPr>
    </w:p>
    <w:p w14:paraId="5837DD40" w14:textId="77777777" w:rsidR="00F85F9B" w:rsidRPr="00B1770C" w:rsidRDefault="00F85F9B" w:rsidP="007D2B32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Group Name:</w:t>
      </w:r>
    </w:p>
    <w:p w14:paraId="722FCE2B" w14:textId="77777777" w:rsidR="007D2B32" w:rsidRPr="00B1770C" w:rsidRDefault="007D2B32" w:rsidP="007D2B32">
      <w:pPr>
        <w:rPr>
          <w:rFonts w:ascii="Myriad Pro Light" w:hAnsi="Myriad Pro Light"/>
          <w:sz w:val="22"/>
        </w:rPr>
      </w:pPr>
    </w:p>
    <w:p w14:paraId="2F05335F" w14:textId="7476F60D" w:rsidR="00F85F9B" w:rsidRDefault="00F85F9B" w:rsidP="007D2B32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Group Members:</w:t>
      </w:r>
    </w:p>
    <w:p w14:paraId="12CA587F" w14:textId="77777777" w:rsidR="00B1770C" w:rsidRPr="00B1770C" w:rsidRDefault="00B1770C" w:rsidP="007D2B32">
      <w:pPr>
        <w:rPr>
          <w:rFonts w:ascii="Myriad Pro Light" w:hAnsi="Myriad Pro Light"/>
          <w:sz w:val="22"/>
        </w:rPr>
      </w:pPr>
    </w:p>
    <w:p w14:paraId="75907EC7" w14:textId="77777777" w:rsidR="007D2B32" w:rsidRPr="00B1770C" w:rsidRDefault="007D2B32" w:rsidP="007D2B32">
      <w:pPr>
        <w:rPr>
          <w:rFonts w:ascii="Myriad Pro Light" w:hAnsi="Myriad Pro Light"/>
          <w:sz w:val="22"/>
        </w:rPr>
      </w:pPr>
    </w:p>
    <w:p w14:paraId="435C8C22" w14:textId="77777777" w:rsidR="00F85F9B" w:rsidRPr="00B1770C" w:rsidRDefault="00F85F9B" w:rsidP="007D2B32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Group Leader:</w:t>
      </w:r>
    </w:p>
    <w:p w14:paraId="5078C74C" w14:textId="77777777" w:rsidR="007D2B32" w:rsidRPr="00B1770C" w:rsidRDefault="007D2B32" w:rsidP="007D2B32">
      <w:pPr>
        <w:rPr>
          <w:rFonts w:ascii="Myriad Pro Light" w:hAnsi="Myriad Pro Light"/>
          <w:sz w:val="22"/>
        </w:rPr>
      </w:pPr>
    </w:p>
    <w:p w14:paraId="44828B5F" w14:textId="6E7941E7" w:rsidR="00F85F9B" w:rsidRPr="00B1770C" w:rsidRDefault="00F85F9B" w:rsidP="007D2B32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 xml:space="preserve">Group Coach/Staff </w:t>
      </w:r>
      <w:r w:rsidR="00B44996" w:rsidRPr="00B1770C">
        <w:rPr>
          <w:rFonts w:ascii="Myriad Pro Light" w:hAnsi="Myriad Pro Light"/>
          <w:sz w:val="22"/>
        </w:rPr>
        <w:t>Liaison</w:t>
      </w:r>
      <w:r w:rsidRPr="00B1770C">
        <w:rPr>
          <w:rFonts w:ascii="Myriad Pro Light" w:hAnsi="Myriad Pro Light"/>
          <w:sz w:val="22"/>
        </w:rPr>
        <w:t>:</w:t>
      </w:r>
    </w:p>
    <w:p w14:paraId="5F299067" w14:textId="77777777" w:rsidR="007D2B32" w:rsidRPr="00B1770C" w:rsidRDefault="007D2B32" w:rsidP="007D2B32">
      <w:pPr>
        <w:rPr>
          <w:rFonts w:ascii="Myriad Pro Light" w:hAnsi="Myriad Pro Light"/>
          <w:sz w:val="22"/>
        </w:rPr>
      </w:pPr>
    </w:p>
    <w:p w14:paraId="5895B7E7" w14:textId="77777777" w:rsidR="00F85F9B" w:rsidRPr="00B1770C" w:rsidRDefault="00F85F9B" w:rsidP="007D2B32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Group Purpose</w:t>
      </w:r>
      <w:r w:rsidR="00834A55" w:rsidRPr="00B1770C">
        <w:rPr>
          <w:rFonts w:ascii="Myriad Pro Light" w:hAnsi="Myriad Pro Light"/>
          <w:sz w:val="22"/>
        </w:rPr>
        <w:t>:</w:t>
      </w:r>
    </w:p>
    <w:p w14:paraId="02BCF5C2" w14:textId="77777777" w:rsidR="007D2B32" w:rsidRPr="00B1770C" w:rsidRDefault="007D2B32" w:rsidP="007D2B32">
      <w:pPr>
        <w:rPr>
          <w:rFonts w:ascii="Myriad Pro Light" w:hAnsi="Myriad Pro Light"/>
          <w:sz w:val="22"/>
        </w:rPr>
      </w:pPr>
    </w:p>
    <w:p w14:paraId="4569EFB4" w14:textId="77777777" w:rsidR="00B44996" w:rsidRPr="00B1770C" w:rsidRDefault="00B44996" w:rsidP="00F85F9B">
      <w:pPr>
        <w:rPr>
          <w:rFonts w:ascii="Myriad Pro Light" w:hAnsi="Myriad Pro Light"/>
          <w:sz w:val="22"/>
        </w:rPr>
      </w:pPr>
    </w:p>
    <w:p w14:paraId="7807D6E9" w14:textId="77777777" w:rsidR="00B1770C" w:rsidRDefault="00B1770C" w:rsidP="00F85F9B">
      <w:pPr>
        <w:rPr>
          <w:rFonts w:ascii="Myriad Pro Light" w:hAnsi="Myriad Pro Light"/>
          <w:sz w:val="22"/>
        </w:rPr>
      </w:pPr>
    </w:p>
    <w:p w14:paraId="7D0B881B" w14:textId="77777777" w:rsidR="00B1770C" w:rsidRDefault="00B1770C" w:rsidP="00F85F9B">
      <w:pPr>
        <w:rPr>
          <w:rFonts w:ascii="Myriad Pro Light" w:hAnsi="Myriad Pro Light"/>
          <w:sz w:val="22"/>
        </w:rPr>
      </w:pPr>
    </w:p>
    <w:p w14:paraId="1F26ECD3" w14:textId="6CBF2C18" w:rsidR="00F85F9B" w:rsidRPr="00B1770C" w:rsidRDefault="00F85F9B" w:rsidP="00F85F9B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Desired results and plans</w:t>
      </w:r>
      <w:r w:rsidR="00834A55" w:rsidRPr="00B1770C">
        <w:rPr>
          <w:rFonts w:ascii="Myriad Pro Light" w:hAnsi="Myriad Pro Light"/>
          <w:sz w:val="22"/>
        </w:rPr>
        <w:t>:</w:t>
      </w:r>
    </w:p>
    <w:p w14:paraId="07F394FB" w14:textId="26A71FAD" w:rsidR="00B1770C" w:rsidRPr="00B1770C" w:rsidRDefault="00F85F9B" w:rsidP="00B44996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(</w:t>
      </w:r>
      <w:r w:rsidR="00B44996" w:rsidRPr="00B1770C">
        <w:rPr>
          <w:rFonts w:ascii="Myriad Pro Light" w:hAnsi="Myriad Pro Light"/>
          <w:sz w:val="22"/>
        </w:rPr>
        <w:t>Specific</w:t>
      </w:r>
      <w:r w:rsidR="00834A55" w:rsidRPr="00B1770C">
        <w:rPr>
          <w:rFonts w:ascii="Myriad Pro Light" w:hAnsi="Myriad Pro Light"/>
          <w:sz w:val="22"/>
        </w:rPr>
        <w:t>, attainable/assignable</w:t>
      </w:r>
      <w:r w:rsidR="00B44996" w:rsidRPr="00B1770C">
        <w:rPr>
          <w:rFonts w:ascii="Myriad Pro Light" w:hAnsi="Myriad Pro Light"/>
          <w:sz w:val="22"/>
        </w:rPr>
        <w:t>, r</w:t>
      </w:r>
      <w:r w:rsidR="00834A55" w:rsidRPr="00B1770C">
        <w:rPr>
          <w:rFonts w:ascii="Myriad Pro Light" w:hAnsi="Myriad Pro Light"/>
          <w:sz w:val="22"/>
        </w:rPr>
        <w:t>ealistic/rewarding, plans that</w:t>
      </w:r>
      <w:r w:rsidR="00B44996" w:rsidRPr="00B1770C">
        <w:rPr>
          <w:rFonts w:ascii="Myriad Pro Light" w:hAnsi="Myriad Pro Light"/>
          <w:sz w:val="22"/>
        </w:rPr>
        <w:t xml:space="preserve"> </w:t>
      </w:r>
      <w:r w:rsidR="00834A55" w:rsidRPr="00B1770C">
        <w:rPr>
          <w:rFonts w:ascii="Myriad Pro Light" w:hAnsi="Myriad Pro Light"/>
          <w:sz w:val="22"/>
        </w:rPr>
        <w:t>Intersect with the present and are informed by the past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="00834A55" w:rsidRPr="00B1770C">
        <w:rPr>
          <w:rFonts w:ascii="Myriad Pro Light" w:hAnsi="Myriad Pro Light"/>
          <w:sz w:val="22"/>
        </w:rPr>
        <w:t>Task Teams may want to include measurable/tangible timetables, etc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="00834A55" w:rsidRPr="00B1770C">
        <w:rPr>
          <w:rFonts w:ascii="Myriad Pro Light" w:hAnsi="Myriad Pro Light"/>
          <w:sz w:val="22"/>
        </w:rPr>
        <w:t>Attach separate sheet if necessary).</w:t>
      </w:r>
    </w:p>
    <w:p w14:paraId="2E192582" w14:textId="77777777" w:rsidR="00B44996" w:rsidRPr="00B1770C" w:rsidRDefault="00B44996" w:rsidP="00834A55">
      <w:pPr>
        <w:rPr>
          <w:rFonts w:ascii="Myriad Pro Light" w:hAnsi="Myriad Pro Light"/>
          <w:sz w:val="22"/>
        </w:rPr>
      </w:pPr>
    </w:p>
    <w:p w14:paraId="1F5BAD46" w14:textId="77777777" w:rsidR="00B44996" w:rsidRPr="00B1770C" w:rsidRDefault="00B44996" w:rsidP="00834A55">
      <w:pPr>
        <w:rPr>
          <w:rFonts w:ascii="Myriad Pro Light" w:hAnsi="Myriad Pro Light"/>
          <w:sz w:val="22"/>
        </w:rPr>
      </w:pPr>
    </w:p>
    <w:p w14:paraId="47AA7345" w14:textId="77777777" w:rsidR="00B1770C" w:rsidRDefault="00B1770C" w:rsidP="00834A55">
      <w:pPr>
        <w:rPr>
          <w:rFonts w:ascii="Myriad Pro Light" w:hAnsi="Myriad Pro Light"/>
          <w:sz w:val="22"/>
        </w:rPr>
      </w:pPr>
    </w:p>
    <w:p w14:paraId="4E855949" w14:textId="77777777" w:rsidR="00B1770C" w:rsidRDefault="00B1770C" w:rsidP="00834A55">
      <w:pPr>
        <w:rPr>
          <w:rFonts w:ascii="Myriad Pro Light" w:hAnsi="Myriad Pro Light"/>
          <w:sz w:val="22"/>
        </w:rPr>
      </w:pPr>
    </w:p>
    <w:p w14:paraId="6FFEF04F" w14:textId="7115059D" w:rsidR="00834A55" w:rsidRPr="00B1770C" w:rsidRDefault="00834A55" w:rsidP="00834A55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Group Values:</w:t>
      </w:r>
    </w:p>
    <w:p w14:paraId="0B9FDAA1" w14:textId="422935F5" w:rsidR="00834A55" w:rsidRPr="00B1770C" w:rsidRDefault="00834A55" w:rsidP="00B44996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Reflecting our five core values of</w:t>
      </w:r>
      <w:r w:rsidR="00B44996" w:rsidRPr="00B1770C">
        <w:rPr>
          <w:rFonts w:ascii="Myriad Pro Light" w:hAnsi="Myriad Pro Light"/>
          <w:sz w:val="22"/>
        </w:rPr>
        <w:t xml:space="preserve"> – </w:t>
      </w:r>
      <w:r w:rsidRPr="00B1770C">
        <w:rPr>
          <w:rFonts w:ascii="Myriad Pro Light" w:hAnsi="Myriad Pro Light"/>
          <w:sz w:val="22"/>
        </w:rPr>
        <w:t>Exceptional Worship</w:t>
      </w:r>
      <w:r w:rsidR="00B44996" w:rsidRPr="00B1770C">
        <w:rPr>
          <w:rFonts w:ascii="Myriad Pro Light" w:hAnsi="Myriad Pro Light"/>
          <w:sz w:val="22"/>
        </w:rPr>
        <w:t xml:space="preserve">, </w:t>
      </w:r>
      <w:r w:rsidRPr="00B1770C">
        <w:rPr>
          <w:rFonts w:ascii="Myriad Pro Light" w:hAnsi="Myriad Pro Light"/>
          <w:sz w:val="22"/>
        </w:rPr>
        <w:t>Radical Hospitality</w:t>
      </w:r>
      <w:r w:rsidR="00B44996" w:rsidRPr="00B1770C">
        <w:rPr>
          <w:rFonts w:ascii="Myriad Pro Light" w:hAnsi="Myriad Pro Light"/>
          <w:sz w:val="22"/>
        </w:rPr>
        <w:t xml:space="preserve">, </w:t>
      </w:r>
      <w:r w:rsidRPr="00B1770C">
        <w:rPr>
          <w:rFonts w:ascii="Myriad Pro Light" w:hAnsi="Myriad Pro Light"/>
          <w:sz w:val="22"/>
        </w:rPr>
        <w:t>Lifelong Faith Formation</w:t>
      </w:r>
      <w:r w:rsidR="00B44996" w:rsidRPr="00B1770C">
        <w:rPr>
          <w:rFonts w:ascii="Myriad Pro Light" w:hAnsi="Myriad Pro Light"/>
          <w:sz w:val="22"/>
        </w:rPr>
        <w:t xml:space="preserve">, </w:t>
      </w:r>
      <w:r w:rsidRPr="00B1770C">
        <w:rPr>
          <w:rFonts w:ascii="Myriad Pro Light" w:hAnsi="Myriad Pro Light"/>
          <w:sz w:val="22"/>
        </w:rPr>
        <w:t>Authentic Community</w:t>
      </w:r>
      <w:r w:rsidR="00B44996" w:rsidRPr="00B1770C">
        <w:rPr>
          <w:rFonts w:ascii="Myriad Pro Light" w:hAnsi="Myriad Pro Light"/>
          <w:sz w:val="22"/>
        </w:rPr>
        <w:t xml:space="preserve"> and </w:t>
      </w:r>
      <w:r w:rsidRPr="00B1770C">
        <w:rPr>
          <w:rFonts w:ascii="Myriad Pro Light" w:hAnsi="Myriad Pro Light"/>
          <w:sz w:val="22"/>
        </w:rPr>
        <w:t>Compassionate Action</w:t>
      </w:r>
    </w:p>
    <w:p w14:paraId="0E93060B" w14:textId="77777777" w:rsidR="00834A55" w:rsidRPr="00B1770C" w:rsidRDefault="00834A55" w:rsidP="00834A55">
      <w:pPr>
        <w:ind w:firstLine="720"/>
        <w:rPr>
          <w:rFonts w:ascii="Myriad Pro Light" w:hAnsi="Myriad Pro Light"/>
          <w:sz w:val="22"/>
        </w:rPr>
      </w:pPr>
    </w:p>
    <w:p w14:paraId="6670EEC5" w14:textId="77777777" w:rsidR="00B44996" w:rsidRPr="00B1770C" w:rsidRDefault="00B44996" w:rsidP="00834A55">
      <w:pPr>
        <w:rPr>
          <w:rFonts w:ascii="Myriad Pro Light" w:hAnsi="Myriad Pro Light"/>
          <w:sz w:val="22"/>
        </w:rPr>
      </w:pPr>
    </w:p>
    <w:p w14:paraId="140A652A" w14:textId="77777777" w:rsidR="00B1770C" w:rsidRDefault="00B1770C" w:rsidP="00834A55">
      <w:pPr>
        <w:rPr>
          <w:rFonts w:ascii="Myriad Pro Light" w:hAnsi="Myriad Pro Light"/>
          <w:sz w:val="22"/>
        </w:rPr>
      </w:pPr>
    </w:p>
    <w:p w14:paraId="395B8646" w14:textId="6E4CD168" w:rsidR="00834A55" w:rsidRPr="00B1770C" w:rsidRDefault="00834A55" w:rsidP="00834A55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Starting/ending dates:</w:t>
      </w:r>
    </w:p>
    <w:p w14:paraId="073B00B4" w14:textId="77777777" w:rsidR="009B4508" w:rsidRPr="00B1770C" w:rsidRDefault="009B4508" w:rsidP="00834A55">
      <w:pPr>
        <w:rPr>
          <w:rFonts w:ascii="Myriad Pro Light" w:hAnsi="Myriad Pro Light"/>
          <w:sz w:val="22"/>
        </w:rPr>
      </w:pPr>
    </w:p>
    <w:p w14:paraId="7D96A1A0" w14:textId="77777777" w:rsidR="00834A55" w:rsidRPr="00B1770C" w:rsidRDefault="00834A55" w:rsidP="00834A55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Dates/</w:t>
      </w:r>
      <w:r w:rsidR="009B4508" w:rsidRPr="00B1770C">
        <w:rPr>
          <w:rFonts w:ascii="Myriad Pro Light" w:hAnsi="Myriad Pro Light"/>
          <w:sz w:val="22"/>
        </w:rPr>
        <w:t>times and location of meetings:</w:t>
      </w:r>
    </w:p>
    <w:p w14:paraId="49207E31" w14:textId="77777777" w:rsidR="00B44996" w:rsidRPr="00B1770C" w:rsidRDefault="00B44996" w:rsidP="00834A55">
      <w:pPr>
        <w:rPr>
          <w:rFonts w:ascii="Myriad Pro Light" w:hAnsi="Myriad Pro Light"/>
          <w:sz w:val="22"/>
        </w:rPr>
      </w:pPr>
    </w:p>
    <w:p w14:paraId="61222194" w14:textId="6688A445" w:rsidR="00834A55" w:rsidRPr="00B1770C" w:rsidRDefault="00834A55" w:rsidP="00B44996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Schedule for leading devotions,</w:t>
      </w:r>
      <w:r w:rsidR="00B44996" w:rsidRPr="00B1770C">
        <w:rPr>
          <w:rFonts w:ascii="Myriad Pro Light" w:hAnsi="Myriad Pro Light"/>
          <w:sz w:val="22"/>
        </w:rPr>
        <w:t xml:space="preserve"> p</w:t>
      </w:r>
      <w:r w:rsidRPr="00B1770C">
        <w:rPr>
          <w:rFonts w:ascii="Myriad Pro Light" w:hAnsi="Myriad Pro Light"/>
          <w:sz w:val="22"/>
        </w:rPr>
        <w:t>ersonal check in and prayer:</w:t>
      </w:r>
    </w:p>
    <w:p w14:paraId="756F0D85" w14:textId="77777777" w:rsidR="00F85F9B" w:rsidRPr="00B1770C" w:rsidRDefault="00F85F9B">
      <w:pPr>
        <w:rPr>
          <w:rFonts w:ascii="Myriad Pro Light" w:hAnsi="Myriad Pro Light"/>
          <w:sz w:val="22"/>
        </w:rPr>
      </w:pPr>
    </w:p>
    <w:p w14:paraId="1FE9FAF2" w14:textId="77777777" w:rsidR="00B1770C" w:rsidRDefault="00B1770C" w:rsidP="00B44996">
      <w:pPr>
        <w:rPr>
          <w:rFonts w:ascii="Myriad Pro Light" w:hAnsi="Myriad Pro Light"/>
          <w:b/>
          <w:bCs/>
          <w:sz w:val="22"/>
        </w:rPr>
      </w:pPr>
    </w:p>
    <w:p w14:paraId="40669097" w14:textId="3E716985" w:rsidR="009B4508" w:rsidRPr="00B1770C" w:rsidRDefault="009B4508" w:rsidP="00B44996">
      <w:pPr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b/>
          <w:bCs/>
          <w:sz w:val="22"/>
        </w:rPr>
        <w:t>A couple best practices and reminders for small groups</w:t>
      </w:r>
      <w:r w:rsidRPr="00B1770C">
        <w:rPr>
          <w:rFonts w:ascii="Myriad Pro Light" w:hAnsi="Myriad Pro Light"/>
          <w:sz w:val="22"/>
        </w:rPr>
        <w:t> </w:t>
      </w:r>
    </w:p>
    <w:p w14:paraId="39C5D2A3" w14:textId="653EF4AC" w:rsidR="009B4508" w:rsidRPr="00B1770C" w:rsidRDefault="009B4508" w:rsidP="00B44996">
      <w:pPr>
        <w:numPr>
          <w:ilvl w:val="0"/>
          <w:numId w:val="1"/>
        </w:numPr>
        <w:tabs>
          <w:tab w:val="num" w:pos="720"/>
        </w:tabs>
        <w:ind w:left="360"/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Begin and end on time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Respect each other’s time and be accountable to each other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Try your best to show up and make sure everyone knows when and where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If you can’t, call or text your group leader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 </w:t>
      </w:r>
    </w:p>
    <w:p w14:paraId="752E92A0" w14:textId="77777777" w:rsidR="009B4508" w:rsidRPr="00B1770C" w:rsidRDefault="009B4508" w:rsidP="00B44996">
      <w:pPr>
        <w:numPr>
          <w:ilvl w:val="0"/>
          <w:numId w:val="1"/>
        </w:numPr>
        <w:tabs>
          <w:tab w:val="num" w:pos="720"/>
        </w:tabs>
        <w:ind w:left="360"/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Be a listener first and try to make sure everyone can have a little time to share. </w:t>
      </w:r>
    </w:p>
    <w:p w14:paraId="16BBF50B" w14:textId="5D08A49B" w:rsidR="009B4508" w:rsidRPr="00B1770C" w:rsidRDefault="009B4508" w:rsidP="00B44996">
      <w:pPr>
        <w:numPr>
          <w:ilvl w:val="0"/>
          <w:numId w:val="1"/>
        </w:numPr>
        <w:tabs>
          <w:tab w:val="num" w:pos="720"/>
        </w:tabs>
        <w:ind w:left="360"/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What’s said in small group stays in small group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Keep stories confidential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Vulnerability leads to deeper understanding and mutuality. </w:t>
      </w:r>
    </w:p>
    <w:p w14:paraId="43B476A5" w14:textId="41E573FD" w:rsidR="009B4508" w:rsidRPr="00B1770C" w:rsidRDefault="009B4508" w:rsidP="00B44996">
      <w:pPr>
        <w:numPr>
          <w:ilvl w:val="0"/>
          <w:numId w:val="1"/>
        </w:numPr>
        <w:tabs>
          <w:tab w:val="num" w:pos="720"/>
        </w:tabs>
        <w:ind w:left="360"/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Speak from your own experience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This is a place to practice grace and non-judgement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 xml:space="preserve">Work to avoid </w:t>
      </w:r>
      <w:proofErr w:type="gramStart"/>
      <w:r w:rsidRPr="00B1770C">
        <w:rPr>
          <w:rFonts w:ascii="Myriad Pro Light" w:hAnsi="Myriad Pro Light"/>
          <w:sz w:val="22"/>
        </w:rPr>
        <w:t>advice, unless</w:t>
      </w:r>
      <w:proofErr w:type="gramEnd"/>
      <w:r w:rsidRPr="00B1770C">
        <w:rPr>
          <w:rFonts w:ascii="Myriad Pro Light" w:hAnsi="Myriad Pro Light"/>
          <w:sz w:val="22"/>
        </w:rPr>
        <w:t> someone asks for it. </w:t>
      </w:r>
    </w:p>
    <w:p w14:paraId="7D387500" w14:textId="62B4CA7E" w:rsidR="009B4508" w:rsidRPr="00B1770C" w:rsidRDefault="009B4508" w:rsidP="00B44996">
      <w:pPr>
        <w:numPr>
          <w:ilvl w:val="0"/>
          <w:numId w:val="1"/>
        </w:numPr>
        <w:tabs>
          <w:tab w:val="num" w:pos="720"/>
        </w:tabs>
        <w:ind w:left="360"/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Lift each other up and notice the gifts that everyone brings</w:t>
      </w:r>
      <w:r w:rsidR="00B44996" w:rsidRPr="00B1770C">
        <w:rPr>
          <w:rFonts w:ascii="Myriad Pro Light" w:hAnsi="Myriad Pro Light"/>
          <w:sz w:val="22"/>
        </w:rPr>
        <w:t xml:space="preserve">. </w:t>
      </w:r>
      <w:r w:rsidRPr="00B1770C">
        <w:rPr>
          <w:rFonts w:ascii="Myriad Pro Light" w:hAnsi="Myriad Pro Light"/>
          <w:sz w:val="22"/>
        </w:rPr>
        <w:t>Grow together</w:t>
      </w:r>
      <w:r w:rsidR="00B44996" w:rsidRPr="00B1770C">
        <w:rPr>
          <w:rFonts w:ascii="Myriad Pro Light" w:hAnsi="Myriad Pro Light"/>
          <w:sz w:val="22"/>
        </w:rPr>
        <w:t xml:space="preserve">. </w:t>
      </w:r>
    </w:p>
    <w:p w14:paraId="16D80D2C" w14:textId="7D69BD36" w:rsidR="006C39F1" w:rsidRPr="00B1770C" w:rsidRDefault="009B4508" w:rsidP="00B44996">
      <w:pPr>
        <w:numPr>
          <w:ilvl w:val="0"/>
          <w:numId w:val="1"/>
        </w:numPr>
        <w:tabs>
          <w:tab w:val="num" w:pos="720"/>
        </w:tabs>
        <w:ind w:left="360"/>
        <w:rPr>
          <w:rFonts w:ascii="Myriad Pro Light" w:hAnsi="Myriad Pro Light"/>
          <w:sz w:val="22"/>
        </w:rPr>
      </w:pPr>
      <w:r w:rsidRPr="00B1770C">
        <w:rPr>
          <w:rFonts w:ascii="Myriad Pro Light" w:hAnsi="Myriad Pro Light"/>
          <w:sz w:val="22"/>
        </w:rPr>
        <w:t>Remember Trinity’s mission/vision statement:</w:t>
      </w:r>
      <w:r w:rsidR="00B44996" w:rsidRPr="00B1770C">
        <w:rPr>
          <w:rFonts w:ascii="Myriad Pro Light" w:hAnsi="Myriad Pro Light"/>
          <w:sz w:val="22"/>
        </w:rPr>
        <w:t xml:space="preserve"> </w:t>
      </w:r>
      <w:r w:rsidRPr="00B1770C">
        <w:rPr>
          <w:rFonts w:ascii="Myriad Pro Light" w:hAnsi="Myriad Pro Light"/>
          <w:b/>
          <w:bCs/>
          <w:sz w:val="22"/>
        </w:rPr>
        <w:t xml:space="preserve">Because God first loved us, we live as Jesus in the world, loving </w:t>
      </w:r>
      <w:proofErr w:type="gramStart"/>
      <w:r w:rsidRPr="00B1770C">
        <w:rPr>
          <w:rFonts w:ascii="Myriad Pro Light" w:hAnsi="Myriad Pro Light"/>
          <w:b/>
          <w:bCs/>
          <w:sz w:val="22"/>
        </w:rPr>
        <w:t>God</w:t>
      </w:r>
      <w:proofErr w:type="gramEnd"/>
      <w:r w:rsidRPr="00B1770C">
        <w:rPr>
          <w:rFonts w:ascii="Myriad Pro Light" w:hAnsi="Myriad Pro Light"/>
          <w:b/>
          <w:bCs/>
          <w:sz w:val="22"/>
        </w:rPr>
        <w:t xml:space="preserve"> and loving neighbor!</w:t>
      </w:r>
    </w:p>
    <w:sectPr w:rsidR="006C39F1" w:rsidRPr="00B1770C" w:rsidSect="00B177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07A14"/>
    <w:multiLevelType w:val="multilevel"/>
    <w:tmpl w:val="2E32A5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9B"/>
    <w:rsid w:val="006C39F1"/>
    <w:rsid w:val="007D2B32"/>
    <w:rsid w:val="00834A55"/>
    <w:rsid w:val="009B4508"/>
    <w:rsid w:val="009F2F51"/>
    <w:rsid w:val="00B1770C"/>
    <w:rsid w:val="00B44996"/>
    <w:rsid w:val="00F8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223A"/>
  <w15:chartTrackingRefBased/>
  <w15:docId w15:val="{DC60B8BA-969F-4A3F-92AB-71C241C5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Zanny Johnson</dc:creator>
  <cp:keywords/>
  <dc:description/>
  <cp:lastModifiedBy>Marilee Tangen</cp:lastModifiedBy>
  <cp:revision>3</cp:revision>
  <cp:lastPrinted>2019-09-03T19:27:00Z</cp:lastPrinted>
  <dcterms:created xsi:type="dcterms:W3CDTF">2019-09-03T18:43:00Z</dcterms:created>
  <dcterms:modified xsi:type="dcterms:W3CDTF">2021-10-13T18:52:00Z</dcterms:modified>
</cp:coreProperties>
</file>