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276"/>
        <w:tblW w:w="14078" w:type="dxa"/>
        <w:tblLook w:val="04A0" w:firstRow="1" w:lastRow="0" w:firstColumn="1" w:lastColumn="0" w:noHBand="0" w:noVBand="1"/>
      </w:tblPr>
      <w:tblGrid>
        <w:gridCol w:w="1776"/>
        <w:gridCol w:w="2328"/>
        <w:gridCol w:w="2328"/>
        <w:gridCol w:w="2328"/>
        <w:gridCol w:w="2329"/>
        <w:gridCol w:w="2989"/>
      </w:tblGrid>
      <w:tr w:rsidR="00CE56C3" w14:paraId="7D0AB220" w14:textId="77777777" w:rsidTr="00CE56C3">
        <w:trPr>
          <w:trHeight w:val="213"/>
        </w:trPr>
        <w:tc>
          <w:tcPr>
            <w:tcW w:w="1776" w:type="dxa"/>
          </w:tcPr>
          <w:p w14:paraId="345EAB1E" w14:textId="77777777" w:rsidR="00CE56C3" w:rsidRDefault="00CE56C3" w:rsidP="00CE56C3"/>
        </w:tc>
        <w:tc>
          <w:tcPr>
            <w:tcW w:w="2328" w:type="dxa"/>
          </w:tcPr>
          <w:p w14:paraId="2ED77784" w14:textId="77777777" w:rsidR="00CE56C3" w:rsidRDefault="00CE56C3" w:rsidP="00CE56C3">
            <w:r>
              <w:t>Speaker/Topic</w:t>
            </w:r>
          </w:p>
        </w:tc>
        <w:tc>
          <w:tcPr>
            <w:tcW w:w="2328" w:type="dxa"/>
          </w:tcPr>
          <w:p w14:paraId="1B10BFB9" w14:textId="77777777" w:rsidR="00CE56C3" w:rsidRDefault="00CE56C3" w:rsidP="00CE56C3">
            <w:r>
              <w:t>Speaker/Topic</w:t>
            </w:r>
          </w:p>
        </w:tc>
        <w:tc>
          <w:tcPr>
            <w:tcW w:w="2328" w:type="dxa"/>
          </w:tcPr>
          <w:p w14:paraId="6C97DB98" w14:textId="77777777" w:rsidR="00CE56C3" w:rsidRDefault="00CE56C3" w:rsidP="00CE56C3">
            <w:r>
              <w:t>Speaker/Topic</w:t>
            </w:r>
          </w:p>
        </w:tc>
        <w:tc>
          <w:tcPr>
            <w:tcW w:w="2329" w:type="dxa"/>
          </w:tcPr>
          <w:p w14:paraId="18D049B0" w14:textId="77777777" w:rsidR="00CE56C3" w:rsidRDefault="00CE56C3" w:rsidP="00CE56C3">
            <w:r>
              <w:t>Speaker/Topic</w:t>
            </w:r>
          </w:p>
        </w:tc>
        <w:tc>
          <w:tcPr>
            <w:tcW w:w="2989" w:type="dxa"/>
          </w:tcPr>
          <w:p w14:paraId="09A794F8" w14:textId="77777777" w:rsidR="00CE56C3" w:rsidRDefault="00CE56C3" w:rsidP="00CE56C3">
            <w:r>
              <w:t>Speaker/Topic</w:t>
            </w:r>
          </w:p>
        </w:tc>
      </w:tr>
      <w:tr w:rsidR="00CE56C3" w14:paraId="18791198" w14:textId="77777777" w:rsidTr="00DA6D79">
        <w:trPr>
          <w:trHeight w:val="213"/>
        </w:trPr>
        <w:tc>
          <w:tcPr>
            <w:tcW w:w="1776" w:type="dxa"/>
          </w:tcPr>
          <w:p w14:paraId="1E607322" w14:textId="77777777" w:rsidR="00CE56C3" w:rsidRDefault="00CE56C3" w:rsidP="00CE56C3"/>
        </w:tc>
        <w:tc>
          <w:tcPr>
            <w:tcW w:w="2328" w:type="dxa"/>
          </w:tcPr>
          <w:p w14:paraId="752D9C6A" w14:textId="77777777" w:rsidR="00CE56C3" w:rsidRDefault="00CE56C3" w:rsidP="00CE56C3">
            <w:r w:rsidRPr="00DA6D79">
              <w:rPr>
                <w:color w:val="215E99" w:themeColor="text2" w:themeTint="BF"/>
              </w:rPr>
              <w:t>Guest Teacher Track</w:t>
            </w:r>
          </w:p>
        </w:tc>
        <w:tc>
          <w:tcPr>
            <w:tcW w:w="2328" w:type="dxa"/>
          </w:tcPr>
          <w:p w14:paraId="71D69022" w14:textId="77777777" w:rsidR="00CE56C3" w:rsidRDefault="00CE56C3" w:rsidP="00CE56C3">
            <w:r w:rsidRPr="00DA6D79">
              <w:rPr>
                <w:color w:val="EE0000"/>
              </w:rPr>
              <w:t>Women’s Track</w:t>
            </w:r>
          </w:p>
        </w:tc>
        <w:tc>
          <w:tcPr>
            <w:tcW w:w="2328" w:type="dxa"/>
          </w:tcPr>
          <w:p w14:paraId="4F644B7B" w14:textId="77777777" w:rsidR="00CE56C3" w:rsidRDefault="00CE56C3" w:rsidP="00CE56C3">
            <w:r w:rsidRPr="00DA6D79">
              <w:rPr>
                <w:color w:val="3A7C22" w:themeColor="accent6" w:themeShade="BF"/>
              </w:rPr>
              <w:t>Spiritual Life Track</w:t>
            </w:r>
          </w:p>
        </w:tc>
        <w:tc>
          <w:tcPr>
            <w:tcW w:w="2329" w:type="dxa"/>
          </w:tcPr>
          <w:p w14:paraId="55B09383" w14:textId="77777777" w:rsidR="00CE56C3" w:rsidRDefault="00CE56C3" w:rsidP="00CE56C3">
            <w:r w:rsidRPr="00DA6D79">
              <w:rPr>
                <w:color w:val="7030A0"/>
              </w:rPr>
              <w:t>Church Life Track</w:t>
            </w:r>
          </w:p>
        </w:tc>
        <w:tc>
          <w:tcPr>
            <w:tcW w:w="2989" w:type="dxa"/>
          </w:tcPr>
          <w:p w14:paraId="7217DCA8" w14:textId="77777777" w:rsidR="00CE56C3" w:rsidRDefault="00CE56C3" w:rsidP="00CE56C3">
            <w:r w:rsidRPr="00DA6D79">
              <w:rPr>
                <w:color w:val="80340D" w:themeColor="accent2" w:themeShade="80"/>
              </w:rPr>
              <w:t>Youth Track</w:t>
            </w:r>
          </w:p>
        </w:tc>
      </w:tr>
      <w:tr w:rsidR="00CE56C3" w14:paraId="3598B448" w14:textId="77777777" w:rsidTr="00CE56C3">
        <w:trPr>
          <w:trHeight w:val="878"/>
        </w:trPr>
        <w:tc>
          <w:tcPr>
            <w:tcW w:w="1776" w:type="dxa"/>
            <w:shd w:val="clear" w:color="auto" w:fill="C1E4F5" w:themeFill="accent1" w:themeFillTint="33"/>
          </w:tcPr>
          <w:p w14:paraId="77A4B1BB" w14:textId="77777777" w:rsidR="00CE56C3" w:rsidRPr="00F579D8" w:rsidRDefault="00CE56C3" w:rsidP="00CE56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br/>
            </w:r>
            <w:r w:rsidRPr="00F579D8">
              <w:rPr>
                <w:b/>
                <w:bCs/>
              </w:rPr>
              <w:t>Friday 7PM</w:t>
            </w:r>
          </w:p>
          <w:p w14:paraId="04435803" w14:textId="77777777" w:rsidR="00CE56C3" w:rsidRDefault="00CE56C3" w:rsidP="00CE56C3">
            <w:pPr>
              <w:jc w:val="center"/>
            </w:pPr>
            <w:r w:rsidRPr="00F579D8">
              <w:rPr>
                <w:b/>
                <w:bCs/>
              </w:rPr>
              <w:t>Plenary Session 1</w:t>
            </w:r>
          </w:p>
          <w:p w14:paraId="26940EFB" w14:textId="77777777" w:rsidR="00CE56C3" w:rsidRDefault="00CE56C3" w:rsidP="00CE56C3"/>
        </w:tc>
        <w:tc>
          <w:tcPr>
            <w:tcW w:w="2328" w:type="dxa"/>
            <w:shd w:val="clear" w:color="auto" w:fill="C1E4F5" w:themeFill="accent1" w:themeFillTint="33"/>
          </w:tcPr>
          <w:p w14:paraId="190F8D40" w14:textId="77777777" w:rsidR="00CE56C3" w:rsidRDefault="00CE56C3" w:rsidP="00CE56C3">
            <w:r>
              <w:t xml:space="preserve">Dr. Jonathan Arnold </w:t>
            </w:r>
            <w:r>
              <w:br/>
            </w:r>
            <w:r w:rsidRPr="00CE56C3">
              <w:rPr>
                <w:i/>
                <w:iCs/>
              </w:rPr>
              <w:t>“The Rise of the puritans”</w:t>
            </w:r>
          </w:p>
        </w:tc>
        <w:tc>
          <w:tcPr>
            <w:tcW w:w="2328" w:type="dxa"/>
            <w:shd w:val="clear" w:color="auto" w:fill="C1E4F5" w:themeFill="accent1" w:themeFillTint="33"/>
          </w:tcPr>
          <w:p w14:paraId="04AA9078" w14:textId="170593AE" w:rsidR="00CE56C3" w:rsidRDefault="00CE56C3" w:rsidP="00CE56C3"/>
        </w:tc>
        <w:tc>
          <w:tcPr>
            <w:tcW w:w="2328" w:type="dxa"/>
            <w:shd w:val="clear" w:color="auto" w:fill="C1E4F5" w:themeFill="accent1" w:themeFillTint="33"/>
          </w:tcPr>
          <w:p w14:paraId="1E74F242" w14:textId="77777777" w:rsidR="00CE56C3" w:rsidRDefault="00CE56C3" w:rsidP="00CE56C3"/>
        </w:tc>
        <w:tc>
          <w:tcPr>
            <w:tcW w:w="2329" w:type="dxa"/>
            <w:shd w:val="clear" w:color="auto" w:fill="C1E4F5" w:themeFill="accent1" w:themeFillTint="33"/>
          </w:tcPr>
          <w:p w14:paraId="077E9D54" w14:textId="77777777" w:rsidR="00CE56C3" w:rsidRDefault="00CE56C3" w:rsidP="00CE56C3"/>
        </w:tc>
        <w:tc>
          <w:tcPr>
            <w:tcW w:w="2989" w:type="dxa"/>
            <w:shd w:val="clear" w:color="auto" w:fill="C1E4F5" w:themeFill="accent1" w:themeFillTint="33"/>
          </w:tcPr>
          <w:p w14:paraId="1F6660B5" w14:textId="77777777" w:rsidR="00CE56C3" w:rsidRDefault="00CE56C3" w:rsidP="00CE56C3"/>
        </w:tc>
      </w:tr>
      <w:tr w:rsidR="00CE56C3" w14:paraId="43E4D5B3" w14:textId="77777777" w:rsidTr="00CE56C3">
        <w:trPr>
          <w:trHeight w:val="1913"/>
        </w:trPr>
        <w:tc>
          <w:tcPr>
            <w:tcW w:w="1776" w:type="dxa"/>
          </w:tcPr>
          <w:p w14:paraId="3E48EE4C" w14:textId="77777777" w:rsidR="00CE56C3" w:rsidRPr="00F579D8" w:rsidRDefault="00CE56C3" w:rsidP="00CE56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br/>
            </w:r>
            <w:r w:rsidRPr="00F579D8">
              <w:rPr>
                <w:b/>
                <w:bCs/>
              </w:rPr>
              <w:t>Saturday 9am</w:t>
            </w:r>
            <w:r w:rsidRPr="00F579D8">
              <w:rPr>
                <w:b/>
                <w:bCs/>
              </w:rPr>
              <w:br/>
              <w:t>Session1</w:t>
            </w:r>
          </w:p>
        </w:tc>
        <w:tc>
          <w:tcPr>
            <w:tcW w:w="2328" w:type="dxa"/>
          </w:tcPr>
          <w:p w14:paraId="0EEA9FAC" w14:textId="77777777" w:rsidR="00CE56C3" w:rsidRPr="00CE56C3" w:rsidRDefault="00CE56C3" w:rsidP="00CE56C3">
            <w:pPr>
              <w:rPr>
                <w:i/>
                <w:iCs/>
              </w:rPr>
            </w:pPr>
            <w:r w:rsidRPr="00CE56C3">
              <w:rPr>
                <w:i/>
                <w:iCs/>
              </w:rPr>
              <w:t xml:space="preserve">“John Owen: Puritan Exemplar” </w:t>
            </w:r>
          </w:p>
          <w:p w14:paraId="59FC3697" w14:textId="77777777" w:rsidR="00CE56C3" w:rsidRDefault="00CE56C3" w:rsidP="00CE56C3">
            <w:r>
              <w:t>Dr Jonathan Arnold</w:t>
            </w:r>
          </w:p>
        </w:tc>
        <w:tc>
          <w:tcPr>
            <w:tcW w:w="2328" w:type="dxa"/>
          </w:tcPr>
          <w:p w14:paraId="3BC72608" w14:textId="77777777" w:rsidR="00CE56C3" w:rsidRDefault="00CE56C3" w:rsidP="00CE56C3">
            <w:r w:rsidRPr="00CE56C3">
              <w:rPr>
                <w:i/>
                <w:iCs/>
              </w:rPr>
              <w:t>“The Puritans on Spiritual Depression”</w:t>
            </w:r>
            <w:r w:rsidRPr="00CE56C3">
              <w:rPr>
                <w:i/>
                <w:iCs/>
              </w:rPr>
              <w:br/>
            </w:r>
            <w:r>
              <w:t xml:space="preserve">Liana Bomar &amp; Kate Nichol </w:t>
            </w:r>
          </w:p>
        </w:tc>
        <w:tc>
          <w:tcPr>
            <w:tcW w:w="2328" w:type="dxa"/>
          </w:tcPr>
          <w:p w14:paraId="620ADF50" w14:textId="77777777" w:rsidR="00CE56C3" w:rsidRDefault="00CE56C3" w:rsidP="00CE56C3">
            <w:r w:rsidRPr="00CE56C3">
              <w:rPr>
                <w:i/>
                <w:iCs/>
              </w:rPr>
              <w:t>“The Puritans and Daily Devotions”</w:t>
            </w:r>
            <w:r>
              <w:br/>
              <w:t>Pastor Paul Matthiesen</w:t>
            </w:r>
          </w:p>
        </w:tc>
        <w:tc>
          <w:tcPr>
            <w:tcW w:w="2329" w:type="dxa"/>
          </w:tcPr>
          <w:p w14:paraId="5625FB2B" w14:textId="77777777" w:rsidR="00CE56C3" w:rsidRDefault="00CE56C3" w:rsidP="00CE56C3">
            <w:r w:rsidRPr="00CE56C3">
              <w:rPr>
                <w:i/>
                <w:iCs/>
              </w:rPr>
              <w:t>“The Bruised Reed: Meditations by Richard Sibbes”</w:t>
            </w:r>
            <w:r w:rsidRPr="00CE56C3">
              <w:rPr>
                <w:i/>
                <w:iCs/>
              </w:rPr>
              <w:br/>
            </w:r>
            <w:r>
              <w:t>Leo Liu</w:t>
            </w:r>
          </w:p>
        </w:tc>
        <w:tc>
          <w:tcPr>
            <w:tcW w:w="2989" w:type="dxa"/>
          </w:tcPr>
          <w:p w14:paraId="0A218B2C" w14:textId="77777777" w:rsidR="00CE56C3" w:rsidRDefault="00CE56C3" w:rsidP="00CE56C3">
            <w:r w:rsidRPr="00CE56C3">
              <w:rPr>
                <w:i/>
                <w:iCs/>
              </w:rPr>
              <w:t>“Precious Remedies Against Satan’s Devices”</w:t>
            </w:r>
            <w:r w:rsidRPr="00CE56C3">
              <w:rPr>
                <w:i/>
                <w:iCs/>
              </w:rPr>
              <w:br/>
            </w:r>
            <w:r>
              <w:t>Josh Rozek</w:t>
            </w:r>
          </w:p>
        </w:tc>
      </w:tr>
      <w:tr w:rsidR="00CE56C3" w14:paraId="69CE7E27" w14:textId="77777777" w:rsidTr="00CE56C3">
        <w:trPr>
          <w:trHeight w:val="1264"/>
        </w:trPr>
        <w:tc>
          <w:tcPr>
            <w:tcW w:w="1776" w:type="dxa"/>
          </w:tcPr>
          <w:p w14:paraId="3CE70F24" w14:textId="77777777" w:rsidR="00CE56C3" w:rsidRPr="00F579D8" w:rsidRDefault="00CE56C3" w:rsidP="00CE56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br/>
            </w:r>
            <w:r w:rsidRPr="00F579D8">
              <w:rPr>
                <w:b/>
                <w:bCs/>
              </w:rPr>
              <w:t>Saturday 10:30am</w:t>
            </w:r>
            <w:r w:rsidRPr="00F579D8">
              <w:rPr>
                <w:b/>
                <w:bCs/>
              </w:rPr>
              <w:br/>
              <w:t>Session 2</w:t>
            </w:r>
          </w:p>
          <w:p w14:paraId="073CAD20" w14:textId="77777777" w:rsidR="00CE56C3" w:rsidRPr="00F579D8" w:rsidRDefault="00CE56C3" w:rsidP="00CE56C3">
            <w:pPr>
              <w:jc w:val="center"/>
              <w:rPr>
                <w:b/>
                <w:bCs/>
              </w:rPr>
            </w:pPr>
          </w:p>
          <w:p w14:paraId="3DCA5E52" w14:textId="77777777" w:rsidR="00CE56C3" w:rsidRPr="00F579D8" w:rsidRDefault="00CE56C3" w:rsidP="00CE56C3">
            <w:pPr>
              <w:jc w:val="center"/>
              <w:rPr>
                <w:b/>
                <w:bCs/>
              </w:rPr>
            </w:pPr>
          </w:p>
        </w:tc>
        <w:tc>
          <w:tcPr>
            <w:tcW w:w="2328" w:type="dxa"/>
          </w:tcPr>
          <w:p w14:paraId="17914463" w14:textId="77777777" w:rsidR="00CE56C3" w:rsidRPr="00CE56C3" w:rsidRDefault="00CE56C3" w:rsidP="00CE56C3">
            <w:pPr>
              <w:rPr>
                <w:i/>
                <w:iCs/>
              </w:rPr>
            </w:pPr>
            <w:r w:rsidRPr="00CE56C3">
              <w:rPr>
                <w:i/>
                <w:iCs/>
              </w:rPr>
              <w:t>“Puritan Eschatology”</w:t>
            </w:r>
          </w:p>
          <w:p w14:paraId="3AF94037" w14:textId="77777777" w:rsidR="00CE56C3" w:rsidRDefault="00CE56C3" w:rsidP="00CE56C3">
            <w:r>
              <w:t>Dr Jonathan Arnold</w:t>
            </w:r>
          </w:p>
        </w:tc>
        <w:tc>
          <w:tcPr>
            <w:tcW w:w="2328" w:type="dxa"/>
          </w:tcPr>
          <w:p w14:paraId="072144F1" w14:textId="77777777" w:rsidR="00CE56C3" w:rsidRDefault="00CE56C3" w:rsidP="00CE56C3">
            <w:r w:rsidRPr="00CE56C3">
              <w:rPr>
                <w:i/>
                <w:iCs/>
              </w:rPr>
              <w:t>“The Rare Jewel of Christian Contentment”</w:t>
            </w:r>
            <w:r>
              <w:br/>
              <w:t>Julie Carey</w:t>
            </w:r>
          </w:p>
        </w:tc>
        <w:tc>
          <w:tcPr>
            <w:tcW w:w="2328" w:type="dxa"/>
          </w:tcPr>
          <w:p w14:paraId="225E858E" w14:textId="77777777" w:rsidR="00CE56C3" w:rsidRDefault="00CE56C3" w:rsidP="00CE56C3">
            <w:r w:rsidRPr="00CE56C3">
              <w:rPr>
                <w:i/>
                <w:iCs/>
              </w:rPr>
              <w:t>“Puritan Love, Romance, and Marriage”</w:t>
            </w:r>
            <w:r w:rsidRPr="00CE56C3">
              <w:rPr>
                <w:i/>
                <w:iCs/>
              </w:rPr>
              <w:br/>
            </w:r>
            <w:r>
              <w:t>Pastor Duke Crawford</w:t>
            </w:r>
          </w:p>
        </w:tc>
        <w:tc>
          <w:tcPr>
            <w:tcW w:w="2329" w:type="dxa"/>
          </w:tcPr>
          <w:p w14:paraId="1F364E50" w14:textId="77777777" w:rsidR="00CE56C3" w:rsidRDefault="00CE56C3" w:rsidP="00CE56C3">
            <w:r w:rsidRPr="00CE56C3">
              <w:rPr>
                <w:i/>
                <w:iCs/>
              </w:rPr>
              <w:t>“Worship Like a Puritan”</w:t>
            </w:r>
            <w:r w:rsidRPr="00CE56C3">
              <w:rPr>
                <w:i/>
                <w:iCs/>
              </w:rPr>
              <w:br/>
            </w:r>
            <w:r>
              <w:t>Austin Crawford</w:t>
            </w:r>
          </w:p>
        </w:tc>
        <w:tc>
          <w:tcPr>
            <w:tcW w:w="2989" w:type="dxa"/>
          </w:tcPr>
          <w:p w14:paraId="01670F9C" w14:textId="77777777" w:rsidR="00CE56C3" w:rsidRDefault="00CE56C3" w:rsidP="00CE56C3">
            <w:r w:rsidRPr="00CE56C3">
              <w:rPr>
                <w:i/>
                <w:iCs/>
              </w:rPr>
              <w:t>“Thoughts for Young Men”</w:t>
            </w:r>
            <w:r w:rsidRPr="00CE56C3">
              <w:rPr>
                <w:i/>
                <w:iCs/>
              </w:rPr>
              <w:br/>
            </w:r>
            <w:r>
              <w:t>Aaron Kurtz</w:t>
            </w:r>
          </w:p>
        </w:tc>
      </w:tr>
      <w:tr w:rsidR="00CE56C3" w14:paraId="634D5D1B" w14:textId="77777777" w:rsidTr="00CE56C3">
        <w:trPr>
          <w:trHeight w:val="1264"/>
        </w:trPr>
        <w:tc>
          <w:tcPr>
            <w:tcW w:w="1776" w:type="dxa"/>
            <w:shd w:val="clear" w:color="auto" w:fill="C1E4F5" w:themeFill="accent1" w:themeFillTint="33"/>
          </w:tcPr>
          <w:p w14:paraId="31CA9DFF" w14:textId="77777777" w:rsidR="00CE56C3" w:rsidRPr="00F579D8" w:rsidRDefault="00CE56C3" w:rsidP="00CE56C3">
            <w:pPr>
              <w:jc w:val="center"/>
              <w:rPr>
                <w:b/>
                <w:bCs/>
              </w:rPr>
            </w:pPr>
            <w:r w:rsidRPr="00F579D8">
              <w:rPr>
                <w:b/>
                <w:bCs/>
              </w:rPr>
              <w:t>Saturday 11:45</w:t>
            </w:r>
          </w:p>
          <w:p w14:paraId="451C204B" w14:textId="77777777" w:rsidR="00CE56C3" w:rsidRPr="00F579D8" w:rsidRDefault="00CE56C3" w:rsidP="00CE56C3">
            <w:pPr>
              <w:jc w:val="center"/>
              <w:rPr>
                <w:b/>
                <w:bCs/>
              </w:rPr>
            </w:pPr>
            <w:r w:rsidRPr="00F579D8">
              <w:rPr>
                <w:b/>
                <w:bCs/>
              </w:rPr>
              <w:t>Plenary Session 2</w:t>
            </w:r>
          </w:p>
        </w:tc>
        <w:tc>
          <w:tcPr>
            <w:tcW w:w="2328" w:type="dxa"/>
            <w:shd w:val="clear" w:color="auto" w:fill="C1E4F5" w:themeFill="accent1" w:themeFillTint="33"/>
          </w:tcPr>
          <w:p w14:paraId="630FC339" w14:textId="77777777" w:rsidR="00CE56C3" w:rsidRDefault="00CE56C3" w:rsidP="00CE56C3">
            <w:r>
              <w:t xml:space="preserve">Dr. Jonathan Arnold </w:t>
            </w:r>
            <w:r w:rsidRPr="00CE56C3">
              <w:rPr>
                <w:i/>
                <w:iCs/>
              </w:rPr>
              <w:t>“The End of the Puritans”</w:t>
            </w:r>
          </w:p>
        </w:tc>
        <w:tc>
          <w:tcPr>
            <w:tcW w:w="2328" w:type="dxa"/>
            <w:shd w:val="clear" w:color="auto" w:fill="C1E4F5" w:themeFill="accent1" w:themeFillTint="33"/>
          </w:tcPr>
          <w:p w14:paraId="6EC143B6" w14:textId="77777777" w:rsidR="00CE56C3" w:rsidRDefault="00CE56C3" w:rsidP="00CE56C3"/>
        </w:tc>
        <w:tc>
          <w:tcPr>
            <w:tcW w:w="2328" w:type="dxa"/>
            <w:shd w:val="clear" w:color="auto" w:fill="C1E4F5" w:themeFill="accent1" w:themeFillTint="33"/>
          </w:tcPr>
          <w:p w14:paraId="074F8D70" w14:textId="77777777" w:rsidR="00CE56C3" w:rsidRDefault="00CE56C3" w:rsidP="00CE56C3"/>
        </w:tc>
        <w:tc>
          <w:tcPr>
            <w:tcW w:w="2329" w:type="dxa"/>
            <w:shd w:val="clear" w:color="auto" w:fill="C1E4F5" w:themeFill="accent1" w:themeFillTint="33"/>
          </w:tcPr>
          <w:p w14:paraId="11F1BFF5" w14:textId="77777777" w:rsidR="00CE56C3" w:rsidRDefault="00CE56C3" w:rsidP="00CE56C3"/>
        </w:tc>
        <w:tc>
          <w:tcPr>
            <w:tcW w:w="2989" w:type="dxa"/>
            <w:shd w:val="clear" w:color="auto" w:fill="C1E4F5" w:themeFill="accent1" w:themeFillTint="33"/>
          </w:tcPr>
          <w:p w14:paraId="025DCB50" w14:textId="77777777" w:rsidR="00CE56C3" w:rsidRDefault="00CE56C3" w:rsidP="00CE56C3"/>
        </w:tc>
      </w:tr>
      <w:tr w:rsidR="00CE56C3" w14:paraId="48F418E2" w14:textId="77777777" w:rsidTr="00CE56C3">
        <w:trPr>
          <w:trHeight w:val="1142"/>
        </w:trPr>
        <w:tc>
          <w:tcPr>
            <w:tcW w:w="1776" w:type="dxa"/>
          </w:tcPr>
          <w:p w14:paraId="29F9B29F" w14:textId="77777777" w:rsidR="00CE56C3" w:rsidRPr="00F579D8" w:rsidRDefault="00CE56C3" w:rsidP="00CE56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br/>
            </w:r>
            <w:r w:rsidRPr="00F579D8">
              <w:rPr>
                <w:b/>
                <w:bCs/>
              </w:rPr>
              <w:t>Sunday 9am</w:t>
            </w:r>
            <w:r w:rsidRPr="00F579D8">
              <w:rPr>
                <w:b/>
                <w:bCs/>
              </w:rPr>
              <w:br/>
              <w:t>Session 3</w:t>
            </w:r>
          </w:p>
          <w:p w14:paraId="6B46581F" w14:textId="77777777" w:rsidR="00CE56C3" w:rsidRPr="00F579D8" w:rsidRDefault="00CE56C3" w:rsidP="00CE56C3">
            <w:pPr>
              <w:jc w:val="center"/>
              <w:rPr>
                <w:b/>
                <w:bCs/>
              </w:rPr>
            </w:pPr>
          </w:p>
          <w:p w14:paraId="04AF9FB7" w14:textId="77777777" w:rsidR="00CE56C3" w:rsidRPr="00F579D8" w:rsidRDefault="00CE56C3" w:rsidP="00CE56C3">
            <w:pPr>
              <w:jc w:val="center"/>
              <w:rPr>
                <w:b/>
                <w:bCs/>
              </w:rPr>
            </w:pPr>
          </w:p>
          <w:p w14:paraId="608EEC19" w14:textId="77777777" w:rsidR="00CE56C3" w:rsidRPr="00F579D8" w:rsidRDefault="00CE56C3" w:rsidP="00CE56C3">
            <w:pPr>
              <w:jc w:val="center"/>
              <w:rPr>
                <w:b/>
                <w:bCs/>
              </w:rPr>
            </w:pPr>
          </w:p>
        </w:tc>
        <w:tc>
          <w:tcPr>
            <w:tcW w:w="2328" w:type="dxa"/>
          </w:tcPr>
          <w:p w14:paraId="660452E5" w14:textId="1236C388" w:rsidR="00CE56C3" w:rsidRPr="00CE56C3" w:rsidRDefault="00CE56C3" w:rsidP="00CE56C3">
            <w:pPr>
              <w:rPr>
                <w:i/>
                <w:iCs/>
              </w:rPr>
            </w:pPr>
            <w:r w:rsidRPr="00CE56C3">
              <w:rPr>
                <w:i/>
                <w:iCs/>
              </w:rPr>
              <w:t xml:space="preserve">“Baptists </w:t>
            </w:r>
            <w:r w:rsidRPr="00CE56C3">
              <w:rPr>
                <w:i/>
                <w:iCs/>
              </w:rPr>
              <w:t>and</w:t>
            </w:r>
            <w:r w:rsidRPr="00CE56C3">
              <w:rPr>
                <w:i/>
                <w:iCs/>
              </w:rPr>
              <w:t xml:space="preserve"> Puritans”</w:t>
            </w:r>
          </w:p>
          <w:p w14:paraId="4EED16E6" w14:textId="77777777" w:rsidR="00CE56C3" w:rsidRDefault="00CE56C3" w:rsidP="00CE56C3">
            <w:r>
              <w:t>Dr. Jonathan Arnold</w:t>
            </w:r>
          </w:p>
        </w:tc>
        <w:tc>
          <w:tcPr>
            <w:tcW w:w="2328" w:type="dxa"/>
          </w:tcPr>
          <w:p w14:paraId="78944B1F" w14:textId="77777777" w:rsidR="00CE56C3" w:rsidRDefault="00CE56C3" w:rsidP="00CE56C3">
            <w:r w:rsidRPr="00CE56C3">
              <w:rPr>
                <w:i/>
                <w:iCs/>
              </w:rPr>
              <w:t>“Five Puritan Women”</w:t>
            </w:r>
            <w:r w:rsidRPr="00CE56C3">
              <w:rPr>
                <w:i/>
                <w:iCs/>
              </w:rPr>
              <w:br/>
            </w:r>
            <w:r>
              <w:t>Chris Andrews</w:t>
            </w:r>
          </w:p>
        </w:tc>
        <w:tc>
          <w:tcPr>
            <w:tcW w:w="2328" w:type="dxa"/>
          </w:tcPr>
          <w:p w14:paraId="6C12CEBC" w14:textId="77777777" w:rsidR="00CE56C3" w:rsidRDefault="00CE56C3" w:rsidP="00CE56C3">
            <w:r w:rsidRPr="00CE56C3">
              <w:rPr>
                <w:i/>
                <w:iCs/>
              </w:rPr>
              <w:t>“The Kneeling Christian: Puritan Praying”</w:t>
            </w:r>
            <w:r w:rsidRPr="00CE56C3">
              <w:rPr>
                <w:i/>
                <w:iCs/>
              </w:rPr>
              <w:br/>
            </w:r>
            <w:r>
              <w:t>Pastor Jeff Burson</w:t>
            </w:r>
          </w:p>
        </w:tc>
        <w:tc>
          <w:tcPr>
            <w:tcW w:w="2329" w:type="dxa"/>
          </w:tcPr>
          <w:p w14:paraId="2891E07C" w14:textId="77777777" w:rsidR="00CE56C3" w:rsidRDefault="00CE56C3" w:rsidP="00CE56C3">
            <w:r w:rsidRPr="00CE56C3">
              <w:rPr>
                <w:i/>
                <w:iCs/>
              </w:rPr>
              <w:t>“The Godly Man’s Picture: Meditations by Thomas Watson”</w:t>
            </w:r>
            <w:r>
              <w:br/>
              <w:t>Leo Liu</w:t>
            </w:r>
          </w:p>
        </w:tc>
        <w:tc>
          <w:tcPr>
            <w:tcW w:w="2989" w:type="dxa"/>
          </w:tcPr>
          <w:p w14:paraId="7F5DB4F5" w14:textId="77777777" w:rsidR="00CE56C3" w:rsidRDefault="00CE56C3" w:rsidP="00CE56C3">
            <w:r w:rsidRPr="00CE56C3">
              <w:rPr>
                <w:i/>
                <w:iCs/>
              </w:rPr>
              <w:t>“How God Can Use the Puritans to Change Your Life”</w:t>
            </w:r>
            <w:r w:rsidRPr="00CE56C3">
              <w:rPr>
                <w:i/>
                <w:iCs/>
              </w:rPr>
              <w:br/>
            </w:r>
            <w:r>
              <w:t>Josh Rozek</w:t>
            </w:r>
          </w:p>
        </w:tc>
      </w:tr>
    </w:tbl>
    <w:p w14:paraId="54630A37" w14:textId="77777777" w:rsidR="00806FC2" w:rsidRDefault="00806FC2"/>
    <w:sectPr w:rsidR="00806FC2" w:rsidSect="00207A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5DC66" w14:textId="77777777" w:rsidR="0067364B" w:rsidRDefault="0067364B" w:rsidP="00CE56C3">
      <w:pPr>
        <w:spacing w:after="0" w:line="240" w:lineRule="auto"/>
      </w:pPr>
      <w:r>
        <w:separator/>
      </w:r>
    </w:p>
  </w:endnote>
  <w:endnote w:type="continuationSeparator" w:id="0">
    <w:p w14:paraId="58034335" w14:textId="77777777" w:rsidR="0067364B" w:rsidRDefault="0067364B" w:rsidP="00CE5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09870" w14:textId="77777777" w:rsidR="00F5617F" w:rsidRDefault="00F561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07060" w14:textId="77777777" w:rsidR="00F5617F" w:rsidRDefault="00F561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30BE9" w14:textId="77777777" w:rsidR="00F5617F" w:rsidRDefault="00F561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FF06A" w14:textId="77777777" w:rsidR="0067364B" w:rsidRDefault="0067364B" w:rsidP="00CE56C3">
      <w:pPr>
        <w:spacing w:after="0" w:line="240" w:lineRule="auto"/>
      </w:pPr>
      <w:r>
        <w:separator/>
      </w:r>
    </w:p>
  </w:footnote>
  <w:footnote w:type="continuationSeparator" w:id="0">
    <w:p w14:paraId="19D48FFA" w14:textId="77777777" w:rsidR="0067364B" w:rsidRDefault="0067364B" w:rsidP="00CE56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CAC4B" w14:textId="77777777" w:rsidR="00F5617F" w:rsidRDefault="00F561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color w:val="156082" w:themeColor="accent1"/>
        <w:sz w:val="20"/>
        <w:szCs w:val="20"/>
      </w:rPr>
      <w:alias w:val="Author"/>
      <w:tag w:val=""/>
      <w:id w:val="-952397527"/>
      <w:placeholder>
        <w:docPart w:val="FA587C0F15894C8DB07684E704927EA7"/>
      </w:placeholder>
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<w:text/>
    </w:sdtPr>
    <w:sdtContent>
      <w:p w14:paraId="6898FE40" w14:textId="6470BA6D" w:rsidR="00CE56C3" w:rsidRDefault="00F5617F">
        <w:pPr>
          <w:pStyle w:val="Header"/>
          <w:jc w:val="center"/>
          <w:rPr>
            <w:color w:val="156082" w:themeColor="accent1"/>
            <w:sz w:val="20"/>
          </w:rPr>
        </w:pPr>
        <w:r>
          <w:rPr>
            <w:b/>
            <w:bCs/>
            <w:color w:val="156082" w:themeColor="accent1"/>
            <w:sz w:val="20"/>
            <w:szCs w:val="20"/>
          </w:rPr>
          <w:t xml:space="preserve">September 18-20, </w:t>
        </w:r>
        <w:r w:rsidR="00CE56C3" w:rsidRPr="00307A3F">
          <w:rPr>
            <w:b/>
            <w:bCs/>
            <w:color w:val="156082" w:themeColor="accent1"/>
            <w:sz w:val="20"/>
            <w:szCs w:val="20"/>
          </w:rPr>
          <w:t>2026</w:t>
        </w:r>
      </w:p>
    </w:sdtContent>
  </w:sdt>
  <w:p w14:paraId="505EC0D4" w14:textId="20C534D3" w:rsidR="00CE56C3" w:rsidRPr="00307A3F" w:rsidRDefault="00F5617F" w:rsidP="00F5617F">
    <w:pPr>
      <w:pStyle w:val="Header"/>
      <w:tabs>
        <w:tab w:val="center" w:pos="7200"/>
        <w:tab w:val="left" w:pos="10545"/>
      </w:tabs>
      <w:rPr>
        <w:b/>
        <w:bCs/>
        <w:caps/>
        <w:color w:val="156082" w:themeColor="accent1"/>
      </w:rPr>
    </w:pPr>
    <w:r>
      <w:rPr>
        <w:b/>
        <w:bCs/>
        <w:caps/>
        <w:color w:val="156082" w:themeColor="accent1"/>
      </w:rPr>
      <w:tab/>
    </w:r>
    <w:r>
      <w:rPr>
        <w:b/>
        <w:bCs/>
        <w:caps/>
        <w:color w:val="156082" w:themeColor="accent1"/>
      </w:rPr>
      <w:tab/>
    </w:r>
    <w:r w:rsidR="00CE56C3" w:rsidRPr="00307A3F">
      <w:rPr>
        <w:b/>
        <w:bCs/>
        <w:caps/>
        <w:color w:val="156082" w:themeColor="accent1"/>
      </w:rPr>
      <w:t xml:space="preserve"> </w:t>
    </w:r>
    <w:sdt>
      <w:sdtPr>
        <w:rPr>
          <w:b/>
          <w:bCs/>
          <w:caps/>
          <w:color w:val="156082" w:themeColor="accent1"/>
        </w:rPr>
        <w:alias w:val="Title"/>
        <w:tag w:val=""/>
        <w:id w:val="-1954942076"/>
        <w:placeholder>
          <w:docPart w:val="AE0EC93BAA3B421183BA726EF6B59CB7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CE56C3" w:rsidRPr="00307A3F">
          <w:rPr>
            <w:b/>
            <w:bCs/>
            <w:caps/>
            <w:color w:val="156082" w:themeColor="accent1"/>
          </w:rPr>
          <w:t>one purpose weekend</w:t>
        </w:r>
      </w:sdtContent>
    </w:sdt>
    <w:r>
      <w:rPr>
        <w:b/>
        <w:bCs/>
        <w:caps/>
        <w:color w:val="156082" w:themeColor="accent1"/>
      </w:rPr>
      <w:tab/>
    </w:r>
    <w:r>
      <w:rPr>
        <w:b/>
        <w:bCs/>
        <w:caps/>
        <w:color w:val="156082" w:themeColor="accent1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BAA60" w14:textId="77777777" w:rsidR="00F5617F" w:rsidRDefault="00F561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FC2"/>
    <w:rsid w:val="00105773"/>
    <w:rsid w:val="00126E62"/>
    <w:rsid w:val="001476BD"/>
    <w:rsid w:val="00161C15"/>
    <w:rsid w:val="00203EFA"/>
    <w:rsid w:val="00207A4F"/>
    <w:rsid w:val="002436DF"/>
    <w:rsid w:val="00307A3F"/>
    <w:rsid w:val="00432278"/>
    <w:rsid w:val="004E33CA"/>
    <w:rsid w:val="004F2BA0"/>
    <w:rsid w:val="005232BC"/>
    <w:rsid w:val="0067364B"/>
    <w:rsid w:val="006F454D"/>
    <w:rsid w:val="00776A3A"/>
    <w:rsid w:val="00796065"/>
    <w:rsid w:val="007D3486"/>
    <w:rsid w:val="007D5182"/>
    <w:rsid w:val="00806FC2"/>
    <w:rsid w:val="009C29CE"/>
    <w:rsid w:val="00A508AD"/>
    <w:rsid w:val="00C53846"/>
    <w:rsid w:val="00C63E8A"/>
    <w:rsid w:val="00CE56C3"/>
    <w:rsid w:val="00D54865"/>
    <w:rsid w:val="00D72830"/>
    <w:rsid w:val="00DA6D79"/>
    <w:rsid w:val="00F5617F"/>
    <w:rsid w:val="00F579D8"/>
    <w:rsid w:val="00FE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19E92"/>
  <w15:chartTrackingRefBased/>
  <w15:docId w15:val="{32B88117-9730-4897-A2FC-65714C87E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6F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6F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6F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6F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6F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6F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6F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6F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6F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6F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6F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6F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6F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6F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6F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6F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6F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6F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6F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6F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6F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6F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6F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6F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6F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6F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6F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6F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6FC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06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E56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56C3"/>
  </w:style>
  <w:style w:type="paragraph" w:styleId="Footer">
    <w:name w:val="footer"/>
    <w:basedOn w:val="Normal"/>
    <w:link w:val="FooterChar"/>
    <w:uiPriority w:val="99"/>
    <w:unhideWhenUsed/>
    <w:rsid w:val="00CE56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5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587C0F15894C8DB07684E704927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6A796A-DE1D-48E3-98A9-D44C8973EA0A}"/>
      </w:docPartPr>
      <w:docPartBody>
        <w:p w:rsidR="007B6A77" w:rsidRDefault="00126A65" w:rsidP="00126A65">
          <w:pPr>
            <w:pStyle w:val="FA587C0F15894C8DB07684E704927EA7"/>
          </w:pPr>
          <w:r>
            <w:rPr>
              <w:color w:val="156082" w:themeColor="accent1"/>
              <w:sz w:val="20"/>
              <w:szCs w:val="20"/>
            </w:rPr>
            <w:t>[Author name]</w:t>
          </w:r>
        </w:p>
      </w:docPartBody>
    </w:docPart>
    <w:docPart>
      <w:docPartPr>
        <w:name w:val="AE0EC93BAA3B421183BA726EF6B59C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752AD8-7A83-4619-B87E-527D7E92D812}"/>
      </w:docPartPr>
      <w:docPartBody>
        <w:p w:rsidR="007B6A77" w:rsidRDefault="00126A65" w:rsidP="00126A65">
          <w:pPr>
            <w:pStyle w:val="AE0EC93BAA3B421183BA726EF6B59CB7"/>
          </w:pPr>
          <w:r>
            <w:rPr>
              <w:caps/>
              <w:color w:val="156082" w:themeColor="accent1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A65"/>
    <w:rsid w:val="00126A65"/>
    <w:rsid w:val="007B6A77"/>
    <w:rsid w:val="00C63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A587C0F15894C8DB07684E704927EA7">
    <w:name w:val="FA587C0F15894C8DB07684E704927EA7"/>
    <w:rsid w:val="00126A65"/>
  </w:style>
  <w:style w:type="paragraph" w:customStyle="1" w:styleId="AE0EC93BAA3B421183BA726EF6B59CB7">
    <w:name w:val="AE0EC93BAA3B421183BA726EF6B59CB7"/>
    <w:rsid w:val="00126A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183</Words>
  <Characters>1011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purpose weekend</dc:title>
  <dc:subject/>
  <dc:creator>September 18-20, 2026</dc:creator>
  <cp:keywords/>
  <dc:description/>
  <cp:lastModifiedBy>Lauri Swisher</cp:lastModifiedBy>
  <cp:revision>11</cp:revision>
  <cp:lastPrinted>2026-03-02T14:09:00Z</cp:lastPrinted>
  <dcterms:created xsi:type="dcterms:W3CDTF">2026-03-02T13:45:00Z</dcterms:created>
  <dcterms:modified xsi:type="dcterms:W3CDTF">2026-03-02T14:15:00Z</dcterms:modified>
</cp:coreProperties>
</file>