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BF1F" w14:textId="77777777" w:rsidR="00F52A6E" w:rsidRPr="00F52A6E" w:rsidRDefault="00F52A6E" w:rsidP="00F52A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52A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The Temptation of Success and Power</w:t>
      </w:r>
    </w:p>
    <w:p w14:paraId="6657E339" w14:textId="77777777" w:rsidR="00F52A6E" w:rsidRPr="00F52A6E" w:rsidRDefault="00F52A6E" w:rsidP="00F5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 xml:space="preserve">The story from </w:t>
      </w:r>
      <w:r w:rsidRPr="00F52A6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 the Shofar Blew</w:t>
      </w:r>
      <w:r w:rsidRPr="00F52A6E">
        <w:rPr>
          <w:rFonts w:ascii="Times New Roman" w:eastAsia="Times New Roman" w:hAnsi="Times New Roman" w:cs="Times New Roman"/>
          <w:kern w:val="0"/>
          <w14:ligatures w14:val="none"/>
        </w:rPr>
        <w:t xml:space="preserve"> illustrates how good intentions can slowly become compromise.</w:t>
      </w:r>
    </w:p>
    <w:p w14:paraId="54B4EF2D" w14:textId="77777777" w:rsidR="00F52A6E" w:rsidRPr="00F52A6E" w:rsidRDefault="00F52A6E" w:rsidP="00F5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The pastor wanted to serve God, but eventually pursued influence and success according to worldly standards.</w:t>
      </w:r>
    </w:p>
    <w:p w14:paraId="3C4879A6" w14:textId="77777777" w:rsidR="00F52A6E" w:rsidRPr="00F52A6E" w:rsidRDefault="00F52A6E" w:rsidP="00F5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Paul reminds us in 1 Corinthians that “the foolishness of God is wiser than human wisdom and the weakness of God is stronger than human strength.”</w:t>
      </w:r>
    </w:p>
    <w:p w14:paraId="436FA926" w14:textId="77777777" w:rsidR="00F52A6E" w:rsidRPr="00F52A6E" w:rsidRDefault="00F52A6E" w:rsidP="00F52A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Christians and churches continually face the temptation to trust human methods more than God’s ways.</w:t>
      </w:r>
    </w:p>
    <w:p w14:paraId="2DB8FA76" w14:textId="77777777" w:rsidR="00F52A6E" w:rsidRPr="00F52A6E" w:rsidRDefault="00F52A6E" w:rsidP="00F52A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52A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Israel Wanted a King</w:t>
      </w:r>
    </w:p>
    <w:p w14:paraId="2C6D4AAC" w14:textId="77777777" w:rsidR="00F52A6E" w:rsidRPr="00F52A6E" w:rsidRDefault="00F52A6E" w:rsidP="00F52A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In 1 Samuel, Israel desired to be like the surrounding nations.</w:t>
      </w:r>
    </w:p>
    <w:p w14:paraId="77D67F19" w14:textId="77777777" w:rsidR="00F52A6E" w:rsidRPr="00F52A6E" w:rsidRDefault="00F52A6E" w:rsidP="00F52A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Rather than trusting God as their King, they sought security through political and military power.</w:t>
      </w:r>
    </w:p>
    <w:p w14:paraId="7AD6E162" w14:textId="77777777" w:rsidR="00F52A6E" w:rsidRPr="00F52A6E" w:rsidRDefault="00F52A6E" w:rsidP="00F52A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God warned them about the consequences, but they insisted.</w:t>
      </w:r>
    </w:p>
    <w:p w14:paraId="20915DD2" w14:textId="77777777" w:rsidR="00F52A6E" w:rsidRPr="00F52A6E" w:rsidRDefault="00F52A6E" w:rsidP="00F52A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Their story demonstrates how easily God’s people place their hope in worldly strength.</w:t>
      </w:r>
    </w:p>
    <w:p w14:paraId="03C90674" w14:textId="77777777" w:rsidR="00F52A6E" w:rsidRPr="00F52A6E" w:rsidRDefault="00F52A6E" w:rsidP="00F52A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52A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The Church’s Historical Struggle with Power</w:t>
      </w:r>
    </w:p>
    <w:p w14:paraId="5209365A" w14:textId="77777777" w:rsidR="00F52A6E" w:rsidRPr="00F52A6E" w:rsidRDefault="00F52A6E" w:rsidP="00F52A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Throughout history, the church has often sought influence, protection, and cultural acceptance.</w:t>
      </w:r>
    </w:p>
    <w:p w14:paraId="46770CF6" w14:textId="77777777" w:rsidR="00F52A6E" w:rsidRPr="00F52A6E" w:rsidRDefault="00F52A6E" w:rsidP="00F52A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After Constantine, Christianity gained social power, but this also created new temptations.</w:t>
      </w:r>
    </w:p>
    <w:p w14:paraId="60391348" w14:textId="77777777" w:rsidR="00F52A6E" w:rsidRPr="00F52A6E" w:rsidRDefault="00F52A6E" w:rsidP="00F52A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In Nazi Germany, many church leaders compromised the gospel for political security, while faithful witnesses such as Dietrich Bonhoeffer remained steadfast.</w:t>
      </w:r>
    </w:p>
    <w:p w14:paraId="08A589CD" w14:textId="77777777" w:rsidR="00F52A6E" w:rsidRPr="00F52A6E" w:rsidRDefault="00F52A6E" w:rsidP="00F52A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The pattern repeats: fear leads to seeking power, power leads to compromise, and compromise damages the church’s witness.</w:t>
      </w:r>
    </w:p>
    <w:p w14:paraId="51A42C61" w14:textId="77777777" w:rsidR="00F52A6E" w:rsidRPr="00F52A6E" w:rsidRDefault="00F52A6E" w:rsidP="00F52A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52A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The Church Is Called to Be Different</w:t>
      </w:r>
    </w:p>
    <w:p w14:paraId="224753D7" w14:textId="77777777" w:rsidR="00F52A6E" w:rsidRPr="00F52A6E" w:rsidRDefault="00F52A6E" w:rsidP="00F52A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Jesus prayed that His followers would be “in the world but not of the world.”</w:t>
      </w:r>
    </w:p>
    <w:p w14:paraId="25682757" w14:textId="77777777" w:rsidR="00F52A6E" w:rsidRPr="00F52A6E" w:rsidRDefault="00F52A6E" w:rsidP="00F52A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Scripture teaches that suffering, opposition, and weakness are often part of faithful discipleship.</w:t>
      </w:r>
    </w:p>
    <w:p w14:paraId="27B9EBFB" w14:textId="77777777" w:rsidR="00F52A6E" w:rsidRPr="00F52A6E" w:rsidRDefault="00F52A6E" w:rsidP="00F52A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The church loses something important when it becomes too comfortable or too dependent upon worldly influence.</w:t>
      </w:r>
    </w:p>
    <w:p w14:paraId="229EB894" w14:textId="77777777" w:rsidR="00F52A6E" w:rsidRPr="00F52A6E" w:rsidRDefault="00F52A6E" w:rsidP="00F52A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God’s strength is often revealed through weakness rather than power.</w:t>
      </w:r>
    </w:p>
    <w:p w14:paraId="3E1BC8AD" w14:textId="77777777" w:rsidR="00F52A6E" w:rsidRPr="00F52A6E" w:rsidRDefault="00F52A6E" w:rsidP="00F52A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52A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What the Church Is Called to Do</w:t>
      </w:r>
    </w:p>
    <w:p w14:paraId="3946FA08" w14:textId="3A7E84EC" w:rsidR="00F52A6E" w:rsidRPr="00F52A6E" w:rsidRDefault="00F52A6E" w:rsidP="00F52A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Preach the gospel</w:t>
      </w:r>
      <w:r>
        <w:rPr>
          <w:rFonts w:ascii="Times New Roman" w:eastAsia="Times New Roman" w:hAnsi="Times New Roman" w:cs="Times New Roman"/>
          <w:kern w:val="0"/>
          <w14:ligatures w14:val="none"/>
        </w:rPr>
        <w:t>, b</w:t>
      </w: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aptize and forgive sins.</w:t>
      </w:r>
    </w:p>
    <w:p w14:paraId="72F2D394" w14:textId="77777777" w:rsidR="00F52A6E" w:rsidRPr="00F52A6E" w:rsidRDefault="00F52A6E" w:rsidP="00F52A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Care for the poor and serve neighbors.</w:t>
      </w:r>
    </w:p>
    <w:p w14:paraId="68ABCA53" w14:textId="77777777" w:rsidR="00F52A6E" w:rsidRPr="00F52A6E" w:rsidRDefault="00F52A6E" w:rsidP="00F52A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Make disciples and bear witness to Christ.</w:t>
      </w:r>
    </w:p>
    <w:p w14:paraId="217DD235" w14:textId="77777777" w:rsidR="00F52A6E" w:rsidRPr="00F52A6E" w:rsidRDefault="00F52A6E" w:rsidP="00F52A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Christians can participate in society, seek justice, and serve their communities, but political victories cannot accomplish what only Christ can do.</w:t>
      </w:r>
    </w:p>
    <w:p w14:paraId="72F5FEFC" w14:textId="77777777" w:rsidR="00F52A6E" w:rsidRPr="00F52A6E" w:rsidRDefault="00F52A6E" w:rsidP="00F52A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52A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 Following the Crucified King</w:t>
      </w:r>
    </w:p>
    <w:p w14:paraId="6244118A" w14:textId="77777777" w:rsidR="00F52A6E" w:rsidRPr="00F52A6E" w:rsidRDefault="00F52A6E" w:rsidP="00F52A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Jesus rejected Satan’s offer of worldly power.</w:t>
      </w:r>
    </w:p>
    <w:p w14:paraId="6861CF0B" w14:textId="77777777" w:rsidR="00F52A6E" w:rsidRPr="00F52A6E" w:rsidRDefault="00F52A6E" w:rsidP="00F52A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He chose servanthood, suffering, forgiveness, and ultimately the cross.</w:t>
      </w:r>
    </w:p>
    <w:p w14:paraId="0B50D921" w14:textId="77777777" w:rsidR="00F52A6E" w:rsidRPr="00F52A6E" w:rsidRDefault="00F52A6E" w:rsidP="00F52A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Christians are called to follow Jesus’ example of humility and trust.</w:t>
      </w:r>
    </w:p>
    <w:p w14:paraId="37A66B54" w14:textId="77777777" w:rsidR="00F52A6E" w:rsidRPr="00F52A6E" w:rsidRDefault="00F52A6E" w:rsidP="00F52A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God remains faithful even when His people fail and continually calls His church back to repentance and dependence upon Him.</w:t>
      </w:r>
    </w:p>
    <w:p w14:paraId="06705308" w14:textId="6E30BB4C" w:rsidR="00F52A6E" w:rsidRPr="00F52A6E" w:rsidRDefault="00F52A6E" w:rsidP="00F52A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2E0165" w14:textId="77777777" w:rsidR="00F52A6E" w:rsidRPr="00F52A6E" w:rsidRDefault="00F52A6E" w:rsidP="00F52A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52A6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Reflection Questions</w:t>
      </w:r>
    </w:p>
    <w:p w14:paraId="65F84EF7" w14:textId="77777777" w:rsidR="00F52A6E" w:rsidRPr="00F52A6E" w:rsidRDefault="00F52A6E" w:rsidP="00F52A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 xml:space="preserve">What stood out to you most from the story of the pastor in </w:t>
      </w:r>
      <w:r w:rsidRPr="00F52A6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 the Shofar Blew</w:t>
      </w: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? Why?</w:t>
      </w:r>
    </w:p>
    <w:p w14:paraId="01FA3A51" w14:textId="77777777" w:rsidR="00F52A6E" w:rsidRPr="00F52A6E" w:rsidRDefault="00F52A6E" w:rsidP="00F52A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In what ways are Christians today tempted to believe that greater influence or power will accomplish God’s work?</w:t>
      </w:r>
    </w:p>
    <w:p w14:paraId="779BEE12" w14:textId="41836596" w:rsidR="00F52A6E" w:rsidRPr="00F52A6E" w:rsidRDefault="00F52A6E" w:rsidP="00F52A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1 Samuel 8. </w:t>
      </w: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Why do you think Israel wanted a king “like the other nations”? How do we sometimes want to be like the world around us?</w:t>
      </w:r>
    </w:p>
    <w:p w14:paraId="34090EAB" w14:textId="5D5A078B" w:rsidR="00F52A6E" w:rsidRPr="00F52A6E" w:rsidRDefault="00F52A6E" w:rsidP="00F52A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Read 1</w:t>
      </w:r>
      <w:r w:rsidRPr="00F52A6E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Corinthians 1:18-25. </w:t>
      </w: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Paul writes that “the foolishness of God is wiser than human wisdom.” What are some examples of God’s ways appearing weak or foolish to the world?</w:t>
      </w:r>
    </w:p>
    <w:p w14:paraId="5A8496B4" w14:textId="77777777" w:rsidR="00F52A6E" w:rsidRPr="00F52A6E" w:rsidRDefault="00F52A6E" w:rsidP="00F52A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How can suffering, opposition, or difficulty strengthen a Christian’s faith?</w:t>
      </w:r>
    </w:p>
    <w:p w14:paraId="2B965667" w14:textId="77777777" w:rsidR="00F52A6E" w:rsidRPr="00F52A6E" w:rsidRDefault="00F52A6E" w:rsidP="00F52A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What dangers arise when the church becomes too closely aligned with political or cultural power?</w:t>
      </w:r>
    </w:p>
    <w:p w14:paraId="417D6D2F" w14:textId="63A93376" w:rsidR="00F52A6E" w:rsidRPr="00F52A6E" w:rsidRDefault="00F52A6E" w:rsidP="00F52A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John 17:14-16. </w:t>
      </w: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Jesus prayed that His followers would be “in the world but not of the world.” What does that look like in everyday life?</w:t>
      </w:r>
    </w:p>
    <w:p w14:paraId="03D26DA8" w14:textId="1A9F0D6D" w:rsidR="00F52A6E" w:rsidRPr="00F52A6E" w:rsidRDefault="00F52A6E" w:rsidP="00F52A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Which of the church’s primary callings—preaching the gospel, making disciples, caring for the poor, forgiving sins, serving neighbors—do you think is most neglected today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why?</w:t>
      </w:r>
    </w:p>
    <w:p w14:paraId="3AC587BE" w14:textId="77777777" w:rsidR="00F52A6E" w:rsidRPr="00F52A6E" w:rsidRDefault="00F52A6E" w:rsidP="00F52A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How does Jesus’ example of humility, servanthood, and sacrifice challenge our ideas about success?</w:t>
      </w:r>
    </w:p>
    <w:p w14:paraId="46F56954" w14:textId="77777777" w:rsidR="00F52A6E" w:rsidRPr="00F52A6E" w:rsidRDefault="00F52A6E" w:rsidP="00F52A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Where do you personally find yourself placing your hope: in human strength, cultural influence, political solutions, or Christ alone?</w:t>
      </w:r>
    </w:p>
    <w:p w14:paraId="4FD6852B" w14:textId="77777777" w:rsidR="00F52A6E" w:rsidRPr="00F52A6E" w:rsidRDefault="00F52A6E" w:rsidP="00F52A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What would it look like for our congregation to trust God’s timing and God’s ways more deeply?</w:t>
      </w:r>
    </w:p>
    <w:p w14:paraId="73BFB1A9" w14:textId="77777777" w:rsidR="00F52A6E" w:rsidRPr="00F52A6E" w:rsidRDefault="00F52A6E" w:rsidP="00F52A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2A6E">
        <w:rPr>
          <w:rFonts w:ascii="Times New Roman" w:eastAsia="Times New Roman" w:hAnsi="Times New Roman" w:cs="Times New Roman"/>
          <w:kern w:val="0"/>
          <w14:ligatures w14:val="none"/>
        </w:rPr>
        <w:t>What is one practical step you can take this week to follow the example of our crucified King through humility, service, or trust in God?</w:t>
      </w:r>
    </w:p>
    <w:p w14:paraId="1279026C" w14:textId="77777777" w:rsidR="00015DC4" w:rsidRDefault="00015DC4"/>
    <w:sectPr w:rsidR="0001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E73"/>
    <w:multiLevelType w:val="multilevel"/>
    <w:tmpl w:val="C1CE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11154"/>
    <w:multiLevelType w:val="multilevel"/>
    <w:tmpl w:val="056A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C06B5"/>
    <w:multiLevelType w:val="multilevel"/>
    <w:tmpl w:val="F96C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E205E"/>
    <w:multiLevelType w:val="multilevel"/>
    <w:tmpl w:val="B82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B1F7E"/>
    <w:multiLevelType w:val="multilevel"/>
    <w:tmpl w:val="97AA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775B0"/>
    <w:multiLevelType w:val="multilevel"/>
    <w:tmpl w:val="6C44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F0F16"/>
    <w:multiLevelType w:val="multilevel"/>
    <w:tmpl w:val="C854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427054">
    <w:abstractNumId w:val="0"/>
  </w:num>
  <w:num w:numId="2" w16cid:durableId="1204561840">
    <w:abstractNumId w:val="4"/>
  </w:num>
  <w:num w:numId="3" w16cid:durableId="720983115">
    <w:abstractNumId w:val="5"/>
  </w:num>
  <w:num w:numId="4" w16cid:durableId="233512325">
    <w:abstractNumId w:val="1"/>
  </w:num>
  <w:num w:numId="5" w16cid:durableId="1365905392">
    <w:abstractNumId w:val="2"/>
  </w:num>
  <w:num w:numId="6" w16cid:durableId="325979749">
    <w:abstractNumId w:val="3"/>
  </w:num>
  <w:num w:numId="7" w16cid:durableId="637416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6E"/>
    <w:rsid w:val="00015DC4"/>
    <w:rsid w:val="00A852AC"/>
    <w:rsid w:val="00B000B9"/>
    <w:rsid w:val="00F5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80D1"/>
  <w15:chartTrackingRefBased/>
  <w15:docId w15:val="{E8F95E45-9123-4F08-B558-27ABDEFD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716</Words>
  <Characters>3174</Characters>
  <Application>Microsoft Office Word</Application>
  <DocSecurity>0</DocSecurity>
  <Lines>48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1</cp:revision>
  <dcterms:created xsi:type="dcterms:W3CDTF">2026-06-28T12:29:00Z</dcterms:created>
  <dcterms:modified xsi:type="dcterms:W3CDTF">2026-06-28T12:36:00Z</dcterms:modified>
</cp:coreProperties>
</file>