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453878AD" w:rsidR="00C61995"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0C570684" w14:textId="77777777" w:rsidR="00F13D0B" w:rsidRDefault="00F13D0B"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Default="00924406" w:rsidP="00703554">
      <w:pPr>
        <w:spacing w:line="276" w:lineRule="auto"/>
        <w:rPr>
          <w:rFonts w:asciiTheme="majorHAnsi" w:hAnsiTheme="majorHAnsi" w:cstheme="majorHAnsi"/>
        </w:rPr>
      </w:pPr>
    </w:p>
    <w:p w14:paraId="4E4CB80E" w14:textId="77777777" w:rsidR="00F13D0B" w:rsidRPr="00703554" w:rsidRDefault="00F13D0B"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11B3DEDA" w:rsidR="006E2915" w:rsidRDefault="005B7896" w:rsidP="00F13D0B">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0B6438C3" w14:textId="77777777" w:rsidR="00F13D0B" w:rsidRPr="00F13D0B" w:rsidRDefault="00F13D0B" w:rsidP="00F13D0B"/>
    <w:p w14:paraId="553B02FC" w14:textId="3E5FE2C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142E02">
        <w:rPr>
          <w:rFonts w:asciiTheme="majorHAnsi" w:hAnsiTheme="majorHAnsi" w:cstheme="majorHAnsi"/>
        </w:rPr>
        <w:t>November 26</w:t>
      </w:r>
      <w:r w:rsidR="000802C2">
        <w:rPr>
          <w:rFonts w:asciiTheme="majorHAnsi" w:hAnsiTheme="majorHAnsi" w:cstheme="majorHAnsi"/>
        </w:rPr>
        <w:t>, 2023</w:t>
      </w:r>
      <w:r w:rsidR="007B1C6A">
        <w:rPr>
          <w:rFonts w:asciiTheme="majorHAnsi" w:hAnsiTheme="majorHAnsi" w:cstheme="majorHAnsi"/>
        </w:rPr>
        <w:t xml:space="preserve"> </w:t>
      </w:r>
    </w:p>
    <w:p w14:paraId="6D16642A" w14:textId="4125BAFB" w:rsidR="00F13D0B" w:rsidRDefault="00F13D0B" w:rsidP="007B1C6A">
      <w:pPr>
        <w:spacing w:line="280" w:lineRule="exact"/>
        <w:jc w:val="center"/>
        <w:rPr>
          <w:rFonts w:asciiTheme="majorHAnsi" w:hAnsiTheme="majorHAnsi" w:cstheme="majorHAnsi"/>
        </w:rPr>
      </w:pPr>
      <w:r>
        <w:rPr>
          <w:rFonts w:asciiTheme="majorHAnsi" w:hAnsiTheme="majorHAnsi" w:cstheme="majorHAnsi"/>
        </w:rPr>
        <w:t>Celebrating 75</w:t>
      </w:r>
      <w:r w:rsidRPr="00F13D0B">
        <w:rPr>
          <w:rFonts w:asciiTheme="majorHAnsi" w:hAnsiTheme="majorHAnsi" w:cstheme="majorHAnsi"/>
          <w:vertAlign w:val="superscript"/>
        </w:rPr>
        <w:t>th</w:t>
      </w:r>
      <w:r>
        <w:rPr>
          <w:rFonts w:asciiTheme="majorHAnsi" w:hAnsiTheme="majorHAnsi" w:cstheme="majorHAnsi"/>
        </w:rPr>
        <w:t xml:space="preserve"> Anniversary of Grace Chapel</w:t>
      </w:r>
    </w:p>
    <w:p w14:paraId="0018D302" w14:textId="148FC50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142E02">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2332CFC0" w14:textId="7F8B5297" w:rsidR="000B2015" w:rsidRPr="006E2915" w:rsidRDefault="00142E02" w:rsidP="007D2F50">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MORE THAN ENOUGH</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2</w:t>
      </w:r>
      <w:r w:rsidR="00F13D0B">
        <w:rPr>
          <w:rFonts w:asciiTheme="majorHAnsi" w:hAnsiTheme="majorHAnsi" w:cstheme="majorHAnsi"/>
          <w:b/>
          <w:sz w:val="28"/>
          <w:szCs w:val="28"/>
        </w:rPr>
        <w:t xml:space="preserve"> </w:t>
      </w:r>
      <w:r>
        <w:rPr>
          <w:rFonts w:asciiTheme="majorHAnsi" w:hAnsiTheme="majorHAnsi" w:cstheme="majorHAnsi"/>
          <w:b/>
          <w:sz w:val="28"/>
          <w:szCs w:val="28"/>
        </w:rPr>
        <w:t>Corinthians 9:6-15</w:t>
      </w:r>
    </w:p>
    <w:p w14:paraId="001D641A" w14:textId="45CC2D3F" w:rsidR="000E3202" w:rsidRDefault="000E3202" w:rsidP="000E3202"/>
    <w:p w14:paraId="780E6092" w14:textId="35327B43" w:rsidR="006E2915" w:rsidRDefault="007D2F50" w:rsidP="005B3743">
      <w:pPr>
        <w:jc w:val="center"/>
      </w:pPr>
      <w:r>
        <w:rPr>
          <w:noProof/>
          <w:lang w:eastAsia="zh-TW"/>
        </w:rPr>
        <w:drawing>
          <wp:inline distT="0" distB="0" distL="0" distR="0" wp14:anchorId="6CAF907B" wp14:editId="49CE6879">
            <wp:extent cx="4382219" cy="2464999"/>
            <wp:effectExtent l="0" t="0" r="0" b="0"/>
            <wp:docPr id="1" name="Picture 1" descr="Seeds falling into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21870" name="Picture 1" descr="Seeds falling into the air&#10;&#10;Description automatically generated"/>
                    <pic:cNvPicPr/>
                  </pic:nvPicPr>
                  <pic:blipFill>
                    <a:blip r:embed="rId14"/>
                    <a:stretch>
                      <a:fillRect/>
                    </a:stretch>
                  </pic:blipFill>
                  <pic:spPr>
                    <a:xfrm>
                      <a:off x="0" y="0"/>
                      <a:ext cx="4434983" cy="2494679"/>
                    </a:xfrm>
                    <a:prstGeom prst="rect">
                      <a:avLst/>
                    </a:prstGeom>
                  </pic:spPr>
                </pic:pic>
              </a:graphicData>
            </a:graphic>
          </wp:inline>
        </w:drawing>
      </w:r>
    </w:p>
    <w:p w14:paraId="59EBC88B" w14:textId="160F780E" w:rsidR="005B3743" w:rsidRDefault="005B3743" w:rsidP="00F13D0B">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0746EAA1"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711A5057" w14:textId="77777777" w:rsidR="00C77E41" w:rsidRDefault="00C77E41" w:rsidP="005F1A28">
      <w:pPr>
        <w:rPr>
          <w:rFonts w:asciiTheme="majorHAnsi" w:hAnsiTheme="majorHAnsi" w:cstheme="majorHAnsi"/>
        </w:rPr>
      </w:pPr>
    </w:p>
    <w:p w14:paraId="1C96A48B" w14:textId="1D04D48F" w:rsidR="002D7534" w:rsidRDefault="00C77E41" w:rsidP="005F1A28">
      <w:pPr>
        <w:rPr>
          <w:rFonts w:asciiTheme="majorHAnsi" w:hAnsiTheme="majorHAnsi" w:cstheme="majorHAnsi"/>
          <w:lang w:val="en"/>
        </w:rPr>
      </w:pPr>
      <w:r>
        <w:rPr>
          <w:rFonts w:asciiTheme="majorHAnsi" w:hAnsiTheme="majorHAnsi" w:cstheme="majorHAnsi"/>
          <w:lang w:val="en"/>
        </w:rPr>
        <w:t>Welcome to the final message in ou</w:t>
      </w:r>
      <w:r w:rsidR="001E7193">
        <w:rPr>
          <w:rFonts w:asciiTheme="majorHAnsi" w:hAnsiTheme="majorHAnsi" w:cstheme="majorHAnsi"/>
          <w:lang w:val="en"/>
        </w:rPr>
        <w:t xml:space="preserve">r short series, </w:t>
      </w:r>
      <w:r w:rsidR="001E7193">
        <w:rPr>
          <w:rFonts w:asciiTheme="majorHAnsi" w:hAnsiTheme="majorHAnsi" w:cstheme="majorHAnsi"/>
          <w:i/>
          <w:lang w:val="en"/>
        </w:rPr>
        <w:t>Seeds of Grace</w:t>
      </w:r>
      <w:r>
        <w:rPr>
          <w:rFonts w:asciiTheme="majorHAnsi" w:hAnsiTheme="majorHAnsi" w:cstheme="majorHAnsi"/>
          <w:lang w:val="en"/>
        </w:rPr>
        <w:t>, and also Grace Chapel’s 75</w:t>
      </w:r>
      <w:r w:rsidRPr="00C77E41">
        <w:rPr>
          <w:rFonts w:asciiTheme="majorHAnsi" w:hAnsiTheme="majorHAnsi" w:cstheme="majorHAnsi"/>
          <w:vertAlign w:val="superscript"/>
          <w:lang w:val="en"/>
        </w:rPr>
        <w:t>th</w:t>
      </w:r>
      <w:r>
        <w:rPr>
          <w:rFonts w:asciiTheme="majorHAnsi" w:hAnsiTheme="majorHAnsi" w:cstheme="majorHAnsi"/>
          <w:lang w:val="en"/>
        </w:rPr>
        <w:t xml:space="preserve"> Anniversary celebration!</w:t>
      </w:r>
      <w:r w:rsidR="00F235B1">
        <w:rPr>
          <w:rFonts w:asciiTheme="majorHAnsi" w:hAnsiTheme="majorHAnsi" w:cstheme="majorHAnsi"/>
          <w:lang w:val="en"/>
        </w:rPr>
        <w:t xml:space="preserve">  We began </w:t>
      </w:r>
      <w:r w:rsidR="00DE5C05">
        <w:rPr>
          <w:rFonts w:asciiTheme="majorHAnsi" w:hAnsiTheme="majorHAnsi" w:cstheme="majorHAnsi"/>
          <w:lang w:val="en"/>
        </w:rPr>
        <w:t>two</w:t>
      </w:r>
      <w:r w:rsidR="00F235B1">
        <w:rPr>
          <w:rFonts w:asciiTheme="majorHAnsi" w:hAnsiTheme="majorHAnsi" w:cstheme="majorHAnsi"/>
          <w:lang w:val="en"/>
        </w:rPr>
        <w:t xml:space="preserve"> weeks ago with the parable of the Sower and the Seeds.  We said that gospel words, gospel deeds, and gospel gifts, were like seeds of grace.  And that when we sow those seeds generously – like the sower in the parable – they bear fruit abundantly – 30, 60, </w:t>
      </w:r>
      <w:r w:rsidR="00DE5C05">
        <w:rPr>
          <w:rFonts w:asciiTheme="majorHAnsi" w:hAnsiTheme="majorHAnsi" w:cstheme="majorHAnsi"/>
          <w:lang w:val="en"/>
        </w:rPr>
        <w:t>or</w:t>
      </w:r>
      <w:r w:rsidR="00F235B1">
        <w:rPr>
          <w:rFonts w:asciiTheme="majorHAnsi" w:hAnsiTheme="majorHAnsi" w:cstheme="majorHAnsi"/>
          <w:lang w:val="en"/>
        </w:rPr>
        <w:t xml:space="preserve"> 100-fold.  </w:t>
      </w:r>
      <w:r w:rsidR="00DE5C05">
        <w:rPr>
          <w:rFonts w:asciiTheme="majorHAnsi" w:hAnsiTheme="majorHAnsi" w:cstheme="majorHAnsi"/>
          <w:lang w:val="en"/>
        </w:rPr>
        <w:t>Today we’re concluding the series by celebrating the fruitfulness of 75 years of seed sowing, and by challenging ourselves to sow generously for the next chapter of Grace Chapel’s story.</w:t>
      </w:r>
    </w:p>
    <w:p w14:paraId="5D335BBE" w14:textId="77777777" w:rsidR="00415F5E" w:rsidRDefault="00415F5E" w:rsidP="005F1A28">
      <w:pPr>
        <w:rPr>
          <w:rFonts w:asciiTheme="majorHAnsi" w:hAnsiTheme="majorHAnsi" w:cstheme="majorHAnsi"/>
          <w:u w:val="single"/>
          <w:lang w:val="en"/>
        </w:rPr>
      </w:pPr>
    </w:p>
    <w:p w14:paraId="2F988DAE" w14:textId="5D5B46B1" w:rsidR="00E67414" w:rsidRPr="00F13D0B"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816E36">
        <w:rPr>
          <w:rFonts w:asciiTheme="majorHAnsi" w:hAnsiTheme="majorHAnsi" w:cstheme="majorHAnsi"/>
          <w:lang w:val="en"/>
        </w:rPr>
        <w:t xml:space="preserve">What happens when we make a deliberate </w:t>
      </w:r>
      <w:r w:rsidR="001E7193">
        <w:rPr>
          <w:rFonts w:asciiTheme="majorHAnsi" w:hAnsiTheme="majorHAnsi" w:cstheme="majorHAnsi"/>
          <w:lang w:val="en"/>
        </w:rPr>
        <w:t>decision</w:t>
      </w:r>
      <w:r w:rsidR="00816E36">
        <w:rPr>
          <w:rFonts w:asciiTheme="majorHAnsi" w:hAnsiTheme="majorHAnsi" w:cstheme="majorHAnsi"/>
          <w:lang w:val="en"/>
        </w:rPr>
        <w:t xml:space="preserve"> to give generously</w:t>
      </w:r>
      <w:r w:rsidR="005E68DD">
        <w:rPr>
          <w:rFonts w:asciiTheme="majorHAnsi" w:hAnsiTheme="majorHAnsi" w:cstheme="majorHAnsi"/>
          <w:lang w:val="en"/>
        </w:rPr>
        <w:t>?</w:t>
      </w:r>
    </w:p>
    <w:p w14:paraId="65DD2FCF" w14:textId="4D468862"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415F5E">
        <w:rPr>
          <w:rFonts w:asciiTheme="majorHAnsi" w:hAnsiTheme="majorHAnsi" w:cstheme="majorHAnsi"/>
          <w:lang w:val="en"/>
        </w:rPr>
        <w:t>When we give generously, it’s good for us, good for the world, and good for God!</w:t>
      </w:r>
    </w:p>
    <w:p w14:paraId="15A5D932" w14:textId="48BF41A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0E8AC107"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0CF5F223" w:rsidR="001B6579" w:rsidRDefault="001B6579" w:rsidP="00365F1C">
      <w:pPr>
        <w:rPr>
          <w:rFonts w:asciiTheme="majorHAnsi" w:hAnsiTheme="majorHAnsi" w:cstheme="majorHAnsi"/>
          <w:b/>
          <w:bCs/>
        </w:rPr>
      </w:pPr>
    </w:p>
    <w:p w14:paraId="06CC1E11" w14:textId="7C1BDF90" w:rsidR="007A0AF9" w:rsidRPr="001E7193" w:rsidRDefault="007A0AF9" w:rsidP="00365F1C">
      <w:pPr>
        <w:rPr>
          <w:rFonts w:ascii="Calibri" w:hAnsi="Calibri" w:cs="Calibri"/>
          <w:bCs/>
          <w:u w:val="single"/>
        </w:rPr>
      </w:pPr>
      <w:r w:rsidRPr="001E7193">
        <w:rPr>
          <w:rFonts w:ascii="Calibri" w:hAnsi="Calibri" w:cs="Calibri"/>
          <w:bCs/>
          <w:u w:val="single"/>
        </w:rPr>
        <w:t>2</w:t>
      </w:r>
      <w:r w:rsidR="00F13D0B">
        <w:rPr>
          <w:rFonts w:ascii="Calibri" w:hAnsi="Calibri" w:cs="Calibri"/>
          <w:bCs/>
          <w:u w:val="single"/>
        </w:rPr>
        <w:t xml:space="preserve"> </w:t>
      </w:r>
      <w:r w:rsidRPr="001E7193">
        <w:rPr>
          <w:rFonts w:ascii="Calibri" w:hAnsi="Calibri" w:cs="Calibri"/>
          <w:bCs/>
          <w:u w:val="single"/>
        </w:rPr>
        <w:t xml:space="preserve">Corinthians </w:t>
      </w:r>
      <w:r w:rsidR="005F4F1C" w:rsidRPr="001E7193">
        <w:rPr>
          <w:rFonts w:ascii="Calibri" w:hAnsi="Calibri" w:cs="Calibri"/>
          <w:bCs/>
          <w:u w:val="single"/>
        </w:rPr>
        <w:t>9:6-15</w:t>
      </w:r>
    </w:p>
    <w:p w14:paraId="69432BCA" w14:textId="77777777" w:rsidR="005F4F1C" w:rsidRPr="001E7193" w:rsidRDefault="005F4F1C" w:rsidP="005F4F1C">
      <w:pPr>
        <w:pStyle w:val="NormalWeb"/>
        <w:shd w:val="clear" w:color="auto" w:fill="FFFFFF"/>
        <w:rPr>
          <w:rFonts w:ascii="Calibri" w:hAnsi="Calibri" w:cs="Calibri"/>
          <w:color w:val="000000"/>
          <w:lang w:eastAsia="zh-TW"/>
        </w:rPr>
      </w:pPr>
      <w:r w:rsidRPr="001E7193">
        <w:rPr>
          <w:rStyle w:val="text"/>
          <w:rFonts w:ascii="Calibri" w:hAnsi="Calibri" w:cs="Calibri"/>
          <w:b/>
          <w:bCs/>
          <w:color w:val="000000"/>
          <w:vertAlign w:val="superscript"/>
        </w:rPr>
        <w:t>6 </w:t>
      </w:r>
      <w:r w:rsidRPr="001E7193">
        <w:rPr>
          <w:rStyle w:val="text"/>
          <w:rFonts w:ascii="Calibri" w:hAnsi="Calibri" w:cs="Calibri"/>
          <w:color w:val="000000"/>
        </w:rPr>
        <w:t>Remember this: Whoever sows sparingly will also reap sparingly, and whoever sows generously will also reap generously.</w:t>
      </w:r>
      <w:r w:rsidRPr="001E7193">
        <w:rPr>
          <w:rFonts w:ascii="Calibri" w:hAnsi="Calibri" w:cs="Calibri"/>
          <w:color w:val="000000"/>
        </w:rPr>
        <w:t> </w:t>
      </w:r>
      <w:r w:rsidRPr="001E7193">
        <w:rPr>
          <w:rStyle w:val="text"/>
          <w:rFonts w:ascii="Calibri" w:hAnsi="Calibri" w:cs="Calibri"/>
          <w:b/>
          <w:bCs/>
          <w:color w:val="000000"/>
          <w:vertAlign w:val="superscript"/>
        </w:rPr>
        <w:t>7 </w:t>
      </w:r>
      <w:r w:rsidRPr="001E7193">
        <w:rPr>
          <w:rStyle w:val="text"/>
          <w:rFonts w:ascii="Calibri" w:hAnsi="Calibri" w:cs="Calibri"/>
          <w:color w:val="000000"/>
        </w:rPr>
        <w:t>Each of you should give what you have decided in your heart to give, not reluctantly or under compulsion, for God loves a cheerful giver.</w:t>
      </w:r>
      <w:r w:rsidRPr="001E7193">
        <w:rPr>
          <w:rFonts w:ascii="Calibri" w:hAnsi="Calibri" w:cs="Calibri"/>
          <w:color w:val="000000"/>
        </w:rPr>
        <w:t> </w:t>
      </w:r>
      <w:r w:rsidRPr="001E7193">
        <w:rPr>
          <w:rStyle w:val="text"/>
          <w:rFonts w:ascii="Calibri" w:hAnsi="Calibri" w:cs="Calibri"/>
          <w:b/>
          <w:bCs/>
          <w:color w:val="000000"/>
          <w:vertAlign w:val="superscript"/>
        </w:rPr>
        <w:t>8 </w:t>
      </w:r>
      <w:r w:rsidRPr="001E7193">
        <w:rPr>
          <w:rStyle w:val="text"/>
          <w:rFonts w:ascii="Calibri" w:hAnsi="Calibri" w:cs="Calibri"/>
          <w:color w:val="000000"/>
        </w:rPr>
        <w:t>And God is able to bless you abundantly, so that in all things at all times, having all that you need, you will abound in every good work.</w:t>
      </w:r>
      <w:r w:rsidRPr="001E7193">
        <w:rPr>
          <w:rFonts w:ascii="Calibri" w:hAnsi="Calibri" w:cs="Calibri"/>
          <w:color w:val="000000"/>
        </w:rPr>
        <w:t> </w:t>
      </w:r>
      <w:r w:rsidRPr="001E7193">
        <w:rPr>
          <w:rStyle w:val="text"/>
          <w:rFonts w:ascii="Calibri" w:hAnsi="Calibri" w:cs="Calibri"/>
          <w:b/>
          <w:bCs/>
          <w:color w:val="000000"/>
          <w:vertAlign w:val="superscript"/>
        </w:rPr>
        <w:t>9 </w:t>
      </w:r>
      <w:r w:rsidRPr="001E7193">
        <w:rPr>
          <w:rStyle w:val="text"/>
          <w:rFonts w:ascii="Calibri" w:hAnsi="Calibri" w:cs="Calibri"/>
          <w:color w:val="000000"/>
        </w:rPr>
        <w:t>As it is written:</w:t>
      </w:r>
    </w:p>
    <w:p w14:paraId="2797F7E1" w14:textId="2C2081B2" w:rsidR="001E7193" w:rsidRDefault="005F4F1C" w:rsidP="001E7193">
      <w:pPr>
        <w:pStyle w:val="line"/>
        <w:shd w:val="clear" w:color="auto" w:fill="FFFFFF"/>
        <w:spacing w:before="0" w:beforeAutospacing="0" w:after="0" w:afterAutospacing="0"/>
        <w:rPr>
          <w:rStyle w:val="text"/>
          <w:rFonts w:ascii="Calibri" w:hAnsi="Calibri" w:cs="Calibri"/>
          <w:color w:val="000000"/>
          <w:sz w:val="24"/>
          <w:szCs w:val="24"/>
          <w:vertAlign w:val="superscript"/>
        </w:rPr>
      </w:pPr>
      <w:r w:rsidRPr="001E7193">
        <w:rPr>
          <w:rStyle w:val="text"/>
          <w:rFonts w:ascii="Calibri" w:hAnsi="Calibri" w:cs="Calibri"/>
          <w:color w:val="000000"/>
          <w:sz w:val="24"/>
          <w:szCs w:val="24"/>
        </w:rPr>
        <w:t>“They have freely scattered their gifts to the poor;</w:t>
      </w:r>
      <w:r w:rsidRPr="001E7193">
        <w:rPr>
          <w:rFonts w:ascii="Calibri" w:hAnsi="Calibri" w:cs="Calibri"/>
          <w:color w:val="000000"/>
          <w:sz w:val="24"/>
          <w:szCs w:val="24"/>
        </w:rPr>
        <w:br/>
      </w:r>
      <w:r w:rsidRPr="001E7193">
        <w:rPr>
          <w:rStyle w:val="indent-1-breaks"/>
          <w:rFonts w:ascii="Calibri" w:hAnsi="Calibri" w:cs="Calibri"/>
          <w:color w:val="000000"/>
          <w:sz w:val="24"/>
          <w:szCs w:val="24"/>
        </w:rPr>
        <w:t>    </w:t>
      </w:r>
      <w:r w:rsidRPr="001E7193">
        <w:rPr>
          <w:rStyle w:val="text"/>
          <w:rFonts w:ascii="Calibri" w:hAnsi="Calibri" w:cs="Calibri"/>
          <w:color w:val="000000"/>
          <w:sz w:val="24"/>
          <w:szCs w:val="24"/>
        </w:rPr>
        <w:t>their righteousness endures forever.</w:t>
      </w:r>
      <w:r w:rsidR="00F13D0B">
        <w:rPr>
          <w:rStyle w:val="text"/>
          <w:rFonts w:ascii="Calibri" w:hAnsi="Calibri" w:cs="Calibri"/>
          <w:color w:val="000000"/>
          <w:sz w:val="24"/>
          <w:szCs w:val="24"/>
        </w:rPr>
        <w:t>”</w:t>
      </w:r>
      <w:r w:rsidR="00F13D0B">
        <w:rPr>
          <w:rStyle w:val="text"/>
          <w:rFonts w:ascii="Calibri" w:hAnsi="Calibri" w:cs="Calibri"/>
          <w:color w:val="000000"/>
          <w:sz w:val="24"/>
          <w:szCs w:val="24"/>
          <w:vertAlign w:val="superscript"/>
        </w:rPr>
        <w:t xml:space="preserve"> </w:t>
      </w:r>
    </w:p>
    <w:p w14:paraId="6DD153B9" w14:textId="77777777" w:rsidR="001E7193" w:rsidRPr="001E7193" w:rsidRDefault="001E7193" w:rsidP="001E7193">
      <w:pPr>
        <w:pStyle w:val="line"/>
        <w:shd w:val="clear" w:color="auto" w:fill="FFFFFF"/>
        <w:spacing w:before="0" w:beforeAutospacing="0" w:after="0" w:afterAutospacing="0"/>
        <w:rPr>
          <w:rStyle w:val="text"/>
          <w:rFonts w:ascii="Calibri" w:hAnsi="Calibri" w:cs="Calibri"/>
          <w:color w:val="000000"/>
          <w:sz w:val="24"/>
          <w:szCs w:val="24"/>
        </w:rPr>
      </w:pPr>
    </w:p>
    <w:p w14:paraId="33900E77" w14:textId="2E3AFA10" w:rsidR="005F4F1C" w:rsidRPr="001E7193" w:rsidRDefault="005F4F1C" w:rsidP="005F4F1C">
      <w:pPr>
        <w:pStyle w:val="first-line-none"/>
        <w:shd w:val="clear" w:color="auto" w:fill="FFFFFF"/>
        <w:spacing w:before="0" w:beforeAutospacing="0"/>
        <w:rPr>
          <w:rFonts w:ascii="Calibri" w:hAnsi="Calibri" w:cs="Calibri"/>
          <w:color w:val="000000"/>
        </w:rPr>
      </w:pPr>
      <w:r w:rsidRPr="001E7193">
        <w:rPr>
          <w:rStyle w:val="text"/>
          <w:rFonts w:ascii="Calibri" w:hAnsi="Calibri" w:cs="Calibri"/>
          <w:b/>
          <w:bCs/>
          <w:color w:val="000000"/>
          <w:vertAlign w:val="superscript"/>
        </w:rPr>
        <w:t>10 </w:t>
      </w:r>
      <w:r w:rsidRPr="001E7193">
        <w:rPr>
          <w:rStyle w:val="text"/>
          <w:rFonts w:ascii="Calibri" w:hAnsi="Calibri" w:cs="Calibri"/>
          <w:color w:val="000000"/>
        </w:rPr>
        <w:t>Now he who supplies seed to the sower and bread for food will also supply and increase your store of seed and will enlarge the harvest of your righteousness.</w:t>
      </w:r>
      <w:r w:rsidRPr="001E7193">
        <w:rPr>
          <w:rFonts w:ascii="Calibri" w:hAnsi="Calibri" w:cs="Calibri"/>
          <w:color w:val="000000"/>
        </w:rPr>
        <w:t> </w:t>
      </w:r>
      <w:r w:rsidRPr="001E7193">
        <w:rPr>
          <w:rStyle w:val="text"/>
          <w:rFonts w:ascii="Calibri" w:hAnsi="Calibri" w:cs="Calibri"/>
          <w:b/>
          <w:bCs/>
          <w:color w:val="000000"/>
          <w:vertAlign w:val="superscript"/>
        </w:rPr>
        <w:t>11 </w:t>
      </w:r>
      <w:r w:rsidRPr="001E7193">
        <w:rPr>
          <w:rStyle w:val="text"/>
          <w:rFonts w:ascii="Calibri" w:hAnsi="Calibri" w:cs="Calibri"/>
          <w:color w:val="000000"/>
        </w:rPr>
        <w:t>You will be enriched in every way so that you can be generous on every occasion, and through us your generosity will result in thanksgiving to God.</w:t>
      </w:r>
    </w:p>
    <w:p w14:paraId="3887AFCA" w14:textId="77777777" w:rsidR="005F4F1C" w:rsidRPr="001E7193" w:rsidRDefault="005F4F1C" w:rsidP="005F4F1C">
      <w:pPr>
        <w:pStyle w:val="NormalWeb"/>
        <w:shd w:val="clear" w:color="auto" w:fill="FFFFFF"/>
        <w:rPr>
          <w:rFonts w:ascii="Calibri" w:hAnsi="Calibri" w:cs="Calibri"/>
          <w:color w:val="000000"/>
        </w:rPr>
      </w:pPr>
      <w:r w:rsidRPr="001E7193">
        <w:rPr>
          <w:rStyle w:val="text"/>
          <w:rFonts w:ascii="Calibri" w:hAnsi="Calibri" w:cs="Calibri"/>
          <w:b/>
          <w:bCs/>
          <w:color w:val="000000"/>
          <w:vertAlign w:val="superscript"/>
        </w:rPr>
        <w:t>12 </w:t>
      </w:r>
      <w:r w:rsidRPr="001E7193">
        <w:rPr>
          <w:rStyle w:val="text"/>
          <w:rFonts w:ascii="Calibri" w:hAnsi="Calibri" w:cs="Calibri"/>
          <w:color w:val="000000"/>
        </w:rPr>
        <w:t>This service that you perform is not only supplying the needs of the Lord’s people but is also overflowing in many expressions of thanks to God.</w:t>
      </w:r>
      <w:r w:rsidRPr="001E7193">
        <w:rPr>
          <w:rFonts w:ascii="Calibri" w:hAnsi="Calibri" w:cs="Calibri"/>
          <w:color w:val="000000"/>
        </w:rPr>
        <w:t> </w:t>
      </w:r>
      <w:r w:rsidRPr="001E7193">
        <w:rPr>
          <w:rStyle w:val="text"/>
          <w:rFonts w:ascii="Calibri" w:hAnsi="Calibri" w:cs="Calibri"/>
          <w:b/>
          <w:bCs/>
          <w:color w:val="000000"/>
          <w:vertAlign w:val="superscript"/>
        </w:rPr>
        <w:t>13 </w:t>
      </w:r>
      <w:r w:rsidRPr="001E7193">
        <w:rPr>
          <w:rStyle w:val="text"/>
          <w:rFonts w:ascii="Calibri" w:hAnsi="Calibri" w:cs="Calibri"/>
          <w:color w:val="000000"/>
        </w:rPr>
        <w:t>Because of the service by which you have proved yourselves, others will praise God for the obedience that accompanies your confession of the gospel of Christ, and for your generosity in sharing with them and with everyone else.</w:t>
      </w:r>
      <w:r w:rsidRPr="001E7193">
        <w:rPr>
          <w:rFonts w:ascii="Calibri" w:hAnsi="Calibri" w:cs="Calibri"/>
          <w:color w:val="000000"/>
        </w:rPr>
        <w:t> </w:t>
      </w:r>
      <w:r w:rsidRPr="001E7193">
        <w:rPr>
          <w:rStyle w:val="text"/>
          <w:rFonts w:ascii="Calibri" w:hAnsi="Calibri" w:cs="Calibri"/>
          <w:b/>
          <w:bCs/>
          <w:color w:val="000000"/>
          <w:vertAlign w:val="superscript"/>
        </w:rPr>
        <w:t>14 </w:t>
      </w:r>
      <w:r w:rsidRPr="001E7193">
        <w:rPr>
          <w:rStyle w:val="text"/>
          <w:rFonts w:ascii="Calibri" w:hAnsi="Calibri" w:cs="Calibri"/>
          <w:color w:val="000000"/>
        </w:rPr>
        <w:t>And in their prayers for you their hearts will go out to you, because of the surpassing grace God has given you.</w:t>
      </w:r>
      <w:r w:rsidRPr="001E7193">
        <w:rPr>
          <w:rFonts w:ascii="Calibri" w:hAnsi="Calibri" w:cs="Calibri"/>
          <w:color w:val="000000"/>
        </w:rPr>
        <w:t> </w:t>
      </w:r>
      <w:r w:rsidRPr="001E7193">
        <w:rPr>
          <w:rStyle w:val="text"/>
          <w:rFonts w:ascii="Calibri" w:hAnsi="Calibri" w:cs="Calibri"/>
          <w:b/>
          <w:bCs/>
          <w:color w:val="000000"/>
          <w:vertAlign w:val="superscript"/>
        </w:rPr>
        <w:t>15 </w:t>
      </w:r>
      <w:r w:rsidRPr="001E7193">
        <w:rPr>
          <w:rStyle w:val="text"/>
          <w:rFonts w:ascii="Calibri" w:hAnsi="Calibri" w:cs="Calibri"/>
          <w:color w:val="000000"/>
        </w:rPr>
        <w:t>Thanks be to God for his indescribable gift!</w:t>
      </w:r>
    </w:p>
    <w:p w14:paraId="70598EAE" w14:textId="77777777" w:rsidR="005F4F1C" w:rsidRPr="007A0AF9" w:rsidRDefault="005F4F1C" w:rsidP="00365F1C">
      <w:pPr>
        <w:rPr>
          <w:rFonts w:asciiTheme="majorHAnsi" w:hAnsiTheme="majorHAnsi" w:cstheme="majorHAnsi"/>
          <w:bCs/>
        </w:rPr>
        <w:sectPr w:rsidR="005F4F1C" w:rsidRPr="007A0AF9"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52493B44" w14:textId="77777777" w:rsidR="00F67482" w:rsidRPr="00F67482" w:rsidRDefault="00F67482" w:rsidP="00F67482">
      <w:pPr>
        <w:rPr>
          <w:rFonts w:asciiTheme="majorHAnsi" w:hAnsiTheme="majorHAnsi" w:cstheme="majorHAnsi"/>
          <w:lang w:val="en"/>
        </w:rPr>
      </w:pPr>
    </w:p>
    <w:p w14:paraId="141402CE" w14:textId="236AF673" w:rsidR="001E7193" w:rsidRPr="001F1BD7" w:rsidRDefault="001E7193" w:rsidP="001F1BD7">
      <w:pPr>
        <w:pStyle w:val="ListParagraph"/>
        <w:numPr>
          <w:ilvl w:val="0"/>
          <w:numId w:val="35"/>
        </w:numPr>
        <w:rPr>
          <w:rFonts w:asciiTheme="majorHAnsi" w:hAnsiTheme="majorHAnsi" w:cstheme="majorHAnsi"/>
          <w:lang w:val="en"/>
        </w:rPr>
      </w:pPr>
      <w:r w:rsidRPr="001F1BD7">
        <w:rPr>
          <w:rFonts w:asciiTheme="majorHAnsi" w:hAnsiTheme="majorHAnsi" w:cstheme="majorHAnsi"/>
          <w:lang w:val="en"/>
        </w:rPr>
        <w:t xml:space="preserve">Pastor Bryan began the sermon by thanking everyone who has sown gospel seeds through Grace Chapel over the years.  If you have been giving and/ or serving at Grace Chapel, share with your small group </w:t>
      </w:r>
      <w:r w:rsidR="00F13D0B">
        <w:rPr>
          <w:rFonts w:asciiTheme="majorHAnsi" w:hAnsiTheme="majorHAnsi" w:cstheme="majorHAnsi"/>
          <w:lang w:val="en"/>
        </w:rPr>
        <w:t>one of the ways you have volunteered or contributed to various ministries that has been very meaningful and/or significant in your faith journey.</w:t>
      </w:r>
      <w:r w:rsidRPr="001F1BD7">
        <w:rPr>
          <w:rFonts w:asciiTheme="majorHAnsi" w:hAnsiTheme="majorHAnsi" w:cstheme="majorHAnsi"/>
          <w:lang w:val="en"/>
        </w:rPr>
        <w:t xml:space="preserve"> </w:t>
      </w:r>
    </w:p>
    <w:p w14:paraId="37D668F1" w14:textId="77777777" w:rsidR="001E7193" w:rsidRDefault="001E7193" w:rsidP="0020360D">
      <w:pPr>
        <w:rPr>
          <w:rFonts w:asciiTheme="majorHAnsi" w:hAnsiTheme="majorHAnsi" w:cstheme="majorHAnsi"/>
          <w:lang w:val="en"/>
        </w:rPr>
      </w:pPr>
    </w:p>
    <w:p w14:paraId="456725C6" w14:textId="77777777" w:rsidR="00F13D0B" w:rsidRDefault="005E68DD" w:rsidP="001F1BD7">
      <w:pPr>
        <w:pStyle w:val="ListParagraph"/>
        <w:numPr>
          <w:ilvl w:val="0"/>
          <w:numId w:val="35"/>
        </w:numPr>
        <w:rPr>
          <w:rFonts w:asciiTheme="majorHAnsi" w:hAnsiTheme="majorHAnsi" w:cstheme="majorHAnsi"/>
          <w:lang w:val="en"/>
        </w:rPr>
      </w:pPr>
      <w:r w:rsidRPr="001F1BD7">
        <w:rPr>
          <w:rFonts w:asciiTheme="majorHAnsi" w:hAnsiTheme="majorHAnsi" w:cstheme="majorHAnsi"/>
          <w:lang w:val="en"/>
        </w:rPr>
        <w:t xml:space="preserve">Pastor Bryan reviewed </w:t>
      </w:r>
      <w:r w:rsidR="001E7193" w:rsidRPr="001F1BD7">
        <w:rPr>
          <w:rFonts w:asciiTheme="majorHAnsi" w:hAnsiTheme="majorHAnsi" w:cstheme="majorHAnsi"/>
          <w:lang w:val="en"/>
        </w:rPr>
        <w:t>a long</w:t>
      </w:r>
      <w:r w:rsidRPr="001F1BD7">
        <w:rPr>
          <w:rFonts w:asciiTheme="majorHAnsi" w:hAnsiTheme="majorHAnsi" w:cstheme="majorHAnsi"/>
          <w:lang w:val="en"/>
        </w:rPr>
        <w:t xml:space="preserve"> list of how many thousands of lives have been touched and changed over the years by the ministries at Grace Chapel.  </w:t>
      </w:r>
    </w:p>
    <w:p w14:paraId="2120FBB7" w14:textId="77777777" w:rsidR="00F13D0B" w:rsidRPr="00F13D0B" w:rsidRDefault="00F13D0B" w:rsidP="00F13D0B">
      <w:pPr>
        <w:pStyle w:val="ListParagraph"/>
        <w:rPr>
          <w:rFonts w:asciiTheme="majorHAnsi" w:hAnsiTheme="majorHAnsi" w:cstheme="majorHAnsi"/>
          <w:lang w:val="en"/>
        </w:rPr>
      </w:pPr>
    </w:p>
    <w:p w14:paraId="462DFCA4" w14:textId="10592171" w:rsidR="0020360D" w:rsidRPr="001F1BD7" w:rsidRDefault="001E7193" w:rsidP="00F13D0B">
      <w:pPr>
        <w:pStyle w:val="ListParagraph"/>
        <w:rPr>
          <w:rFonts w:asciiTheme="majorHAnsi" w:hAnsiTheme="majorHAnsi" w:cstheme="majorHAnsi"/>
          <w:lang w:val="en"/>
        </w:rPr>
      </w:pPr>
      <w:r w:rsidRPr="001F1BD7">
        <w:rPr>
          <w:rFonts w:asciiTheme="majorHAnsi" w:hAnsiTheme="majorHAnsi" w:cstheme="majorHAnsi"/>
          <w:lang w:val="en"/>
        </w:rPr>
        <w:t>Take</w:t>
      </w:r>
      <w:r w:rsidR="005E68DD" w:rsidRPr="001F1BD7">
        <w:rPr>
          <w:rFonts w:asciiTheme="majorHAnsi" w:hAnsiTheme="majorHAnsi" w:cstheme="majorHAnsi"/>
          <w:lang w:val="en"/>
        </w:rPr>
        <w:t xml:space="preserve"> a few minutes to consider how </w:t>
      </w:r>
      <w:r w:rsidR="00F13D0B">
        <w:rPr>
          <w:rFonts w:asciiTheme="majorHAnsi" w:hAnsiTheme="majorHAnsi" w:cstheme="majorHAnsi"/>
          <w:lang w:val="en"/>
        </w:rPr>
        <w:t>being part of</w:t>
      </w:r>
      <w:r w:rsidRPr="001F1BD7">
        <w:rPr>
          <w:rFonts w:asciiTheme="majorHAnsi" w:hAnsiTheme="majorHAnsi" w:cstheme="majorHAnsi"/>
          <w:lang w:val="en"/>
        </w:rPr>
        <w:t xml:space="preserve"> Grace Chapel has impacted </w:t>
      </w:r>
      <w:r w:rsidR="005D6813" w:rsidRPr="001F1BD7">
        <w:rPr>
          <w:rFonts w:asciiTheme="majorHAnsi" w:hAnsiTheme="majorHAnsi" w:cstheme="majorHAnsi"/>
          <w:lang w:val="en"/>
        </w:rPr>
        <w:t xml:space="preserve">you, your </w:t>
      </w:r>
      <w:r w:rsidR="00F13D0B" w:rsidRPr="001F1BD7">
        <w:rPr>
          <w:rFonts w:asciiTheme="majorHAnsi" w:hAnsiTheme="majorHAnsi" w:cstheme="majorHAnsi"/>
          <w:lang w:val="en"/>
        </w:rPr>
        <w:t>family,</w:t>
      </w:r>
      <w:r w:rsidR="005D6813" w:rsidRPr="001F1BD7">
        <w:rPr>
          <w:rFonts w:asciiTheme="majorHAnsi" w:hAnsiTheme="majorHAnsi" w:cstheme="majorHAnsi"/>
          <w:lang w:val="en"/>
        </w:rPr>
        <w:t xml:space="preserve"> and friends. </w:t>
      </w:r>
      <w:r w:rsidR="00F13D0B">
        <w:rPr>
          <w:rFonts w:asciiTheme="majorHAnsi" w:hAnsiTheme="majorHAnsi" w:cstheme="majorHAnsi"/>
          <w:lang w:val="en"/>
        </w:rPr>
        <w:t xml:space="preserve">Which pastor/elder/staff discipled you and had the most impact in providing spiritual care for you? </w:t>
      </w:r>
      <w:r w:rsidR="001F1BD7" w:rsidRPr="001F1BD7">
        <w:rPr>
          <w:rFonts w:asciiTheme="majorHAnsi" w:hAnsiTheme="majorHAnsi" w:cstheme="majorHAnsi"/>
          <w:lang w:val="en"/>
        </w:rPr>
        <w:t>Give each member of your small group a turn</w:t>
      </w:r>
      <w:r w:rsidR="005D6813" w:rsidRPr="001F1BD7">
        <w:rPr>
          <w:rFonts w:asciiTheme="majorHAnsi" w:hAnsiTheme="majorHAnsi" w:cstheme="majorHAnsi"/>
          <w:lang w:val="en"/>
        </w:rPr>
        <w:t xml:space="preserve">, </w:t>
      </w:r>
      <w:r w:rsidR="00DE5C05">
        <w:rPr>
          <w:rFonts w:asciiTheme="majorHAnsi" w:hAnsiTheme="majorHAnsi" w:cstheme="majorHAnsi"/>
          <w:lang w:val="en"/>
        </w:rPr>
        <w:t>describing</w:t>
      </w:r>
      <w:r w:rsidR="005D6813" w:rsidRPr="001F1BD7">
        <w:rPr>
          <w:rFonts w:asciiTheme="majorHAnsi" w:hAnsiTheme="majorHAnsi" w:cstheme="majorHAnsi"/>
          <w:lang w:val="en"/>
        </w:rPr>
        <w:t xml:space="preserve"> specific examples.</w:t>
      </w:r>
    </w:p>
    <w:p w14:paraId="37B29F5A" w14:textId="77777777" w:rsidR="005D6813" w:rsidRDefault="005D6813" w:rsidP="0020360D">
      <w:pPr>
        <w:rPr>
          <w:rFonts w:asciiTheme="majorHAnsi" w:hAnsiTheme="majorHAnsi" w:cstheme="majorHAnsi"/>
          <w:lang w:val="en"/>
        </w:rPr>
      </w:pPr>
    </w:p>
    <w:p w14:paraId="60D74370" w14:textId="5AA1CFCA" w:rsidR="00DE5C05" w:rsidRPr="00347C14" w:rsidRDefault="00347C14" w:rsidP="00347C14">
      <w:pPr>
        <w:pStyle w:val="ListParagraph"/>
        <w:numPr>
          <w:ilvl w:val="0"/>
          <w:numId w:val="35"/>
        </w:numPr>
        <w:rPr>
          <w:rFonts w:asciiTheme="majorHAnsi" w:hAnsiTheme="majorHAnsi" w:cstheme="majorHAnsi"/>
          <w:lang w:val="en"/>
        </w:rPr>
      </w:pPr>
      <w:r w:rsidRPr="00347C14">
        <w:rPr>
          <w:rFonts w:asciiTheme="majorHAnsi" w:hAnsiTheme="majorHAnsi" w:cstheme="majorHAnsi"/>
          <w:lang w:val="en"/>
        </w:rPr>
        <w:t>Grace Chapel is a living example of how seeds sown generously bear fruit abundantly</w:t>
      </w:r>
      <w:r>
        <w:rPr>
          <w:rFonts w:asciiTheme="majorHAnsi" w:hAnsiTheme="majorHAnsi" w:cstheme="majorHAnsi"/>
          <w:lang w:val="en"/>
        </w:rPr>
        <w:t>.</w:t>
      </w:r>
      <w:r w:rsidR="00DE5C05" w:rsidRPr="00347C14">
        <w:rPr>
          <w:rFonts w:asciiTheme="majorHAnsi" w:hAnsiTheme="majorHAnsi" w:cstheme="majorHAnsi"/>
          <w:lang w:val="en"/>
        </w:rPr>
        <w:t xml:space="preserve">  A ministry that began with 10 people in a living room, now reaches 3500 people every Sunday all across greater Boston, with nearly 6000 YouTube subscribers and 8000 Facebook followers!  Not to mention the thousands we’re reaching through our regional and global partners!</w:t>
      </w:r>
    </w:p>
    <w:p w14:paraId="586A66CC" w14:textId="6F1B1643" w:rsidR="00130F79" w:rsidRDefault="00130F79" w:rsidP="0020360D">
      <w:pPr>
        <w:rPr>
          <w:rFonts w:asciiTheme="majorHAnsi" w:hAnsiTheme="majorHAnsi" w:cstheme="majorHAnsi"/>
          <w:lang w:val="en"/>
        </w:rPr>
      </w:pPr>
    </w:p>
    <w:p w14:paraId="7D31EFAA" w14:textId="5692D39E" w:rsidR="00130F79" w:rsidRPr="001F1BD7" w:rsidRDefault="00347C14" w:rsidP="001F1BD7">
      <w:pPr>
        <w:pStyle w:val="ListParagraph"/>
        <w:rPr>
          <w:rFonts w:asciiTheme="majorHAnsi" w:hAnsiTheme="majorHAnsi" w:cstheme="majorHAnsi"/>
          <w:lang w:val="en"/>
        </w:rPr>
      </w:pPr>
      <w:r>
        <w:rPr>
          <w:rFonts w:asciiTheme="majorHAnsi" w:hAnsiTheme="majorHAnsi" w:cstheme="majorHAnsi"/>
          <w:lang w:val="en"/>
        </w:rPr>
        <w:t xml:space="preserve">Imagine what would happen if every person listening to the message took one step toward a more generous life?  </w:t>
      </w:r>
      <w:r w:rsidR="00F13D0B">
        <w:rPr>
          <w:rFonts w:asciiTheme="majorHAnsi" w:hAnsiTheme="majorHAnsi" w:cstheme="majorHAnsi"/>
          <w:lang w:val="en"/>
        </w:rPr>
        <w:t>Take a moment to dream together as a group</w:t>
      </w:r>
      <w:r>
        <w:rPr>
          <w:rFonts w:asciiTheme="majorHAnsi" w:hAnsiTheme="majorHAnsi" w:cstheme="majorHAnsi"/>
          <w:lang w:val="en"/>
        </w:rPr>
        <w:t xml:space="preserve"> how </w:t>
      </w:r>
      <w:r w:rsidR="00F13D0B">
        <w:rPr>
          <w:rFonts w:asciiTheme="majorHAnsi" w:hAnsiTheme="majorHAnsi" w:cstheme="majorHAnsi"/>
          <w:lang w:val="en"/>
        </w:rPr>
        <w:t>generosity</w:t>
      </w:r>
      <w:r>
        <w:rPr>
          <w:rFonts w:asciiTheme="majorHAnsi" w:hAnsiTheme="majorHAnsi" w:cstheme="majorHAnsi"/>
          <w:lang w:val="en"/>
        </w:rPr>
        <w:t xml:space="preserve"> could change the trajectory of Grace Chapel for decades to come, not just locally, but also regionally and globally.</w:t>
      </w:r>
    </w:p>
    <w:p w14:paraId="719718F2" w14:textId="42FABFFD" w:rsidR="001F1BD7" w:rsidRDefault="001F1BD7" w:rsidP="0020360D">
      <w:pPr>
        <w:rPr>
          <w:rFonts w:asciiTheme="majorHAnsi" w:hAnsiTheme="majorHAnsi" w:cstheme="majorHAnsi"/>
          <w:lang w:val="en"/>
        </w:rPr>
      </w:pPr>
    </w:p>
    <w:p w14:paraId="28A4348A" w14:textId="67322FD6" w:rsidR="001F1BD7" w:rsidRPr="001F1BD7" w:rsidRDefault="001F1BD7" w:rsidP="001F1BD7">
      <w:pPr>
        <w:pStyle w:val="ListParagraph"/>
        <w:numPr>
          <w:ilvl w:val="0"/>
          <w:numId w:val="35"/>
        </w:numPr>
        <w:rPr>
          <w:rFonts w:asciiTheme="majorHAnsi" w:hAnsiTheme="majorHAnsi" w:cstheme="majorHAnsi"/>
          <w:lang w:val="en"/>
        </w:rPr>
      </w:pPr>
      <w:r w:rsidRPr="001F1BD7">
        <w:rPr>
          <w:rFonts w:asciiTheme="majorHAnsi" w:hAnsiTheme="majorHAnsi" w:cstheme="majorHAnsi"/>
          <w:lang w:val="en"/>
        </w:rPr>
        <w:t xml:space="preserve">At the conclusions of the worship service, we were asked to make a decision and mark the moment by completing the commitment card and dropping it in the offering plate.  If any members of your small group are comfortable </w:t>
      </w:r>
      <w:r w:rsidR="00F13D0B">
        <w:rPr>
          <w:rFonts w:asciiTheme="majorHAnsi" w:hAnsiTheme="majorHAnsi" w:cstheme="majorHAnsi"/>
          <w:lang w:val="en"/>
        </w:rPr>
        <w:t>sharing</w:t>
      </w:r>
      <w:r w:rsidRPr="001F1BD7">
        <w:rPr>
          <w:rFonts w:asciiTheme="majorHAnsi" w:hAnsiTheme="majorHAnsi" w:cstheme="majorHAnsi"/>
          <w:lang w:val="en"/>
        </w:rPr>
        <w:t xml:space="preserve"> where they are in their generosity journey</w:t>
      </w:r>
      <w:r w:rsidR="00F13D0B">
        <w:rPr>
          <w:rFonts w:asciiTheme="majorHAnsi" w:hAnsiTheme="majorHAnsi" w:cstheme="majorHAnsi"/>
          <w:lang w:val="en"/>
        </w:rPr>
        <w:t xml:space="preserve"> and how they would like to move forward, feel free to allow that time of sharing. How can the group support and provide accountability? After someone shares, take time to pray for that person.  </w:t>
      </w:r>
    </w:p>
    <w:p w14:paraId="6DC56843" w14:textId="77777777" w:rsidR="00130F79" w:rsidRDefault="00130F79" w:rsidP="0020360D">
      <w:pPr>
        <w:rPr>
          <w:rFonts w:asciiTheme="majorHAnsi" w:hAnsiTheme="majorHAnsi" w:cstheme="majorHAnsi"/>
          <w:lang w:val="en"/>
        </w:rPr>
      </w:pPr>
    </w:p>
    <w:p w14:paraId="01AF735C" w14:textId="408B6BC8" w:rsidR="001F1BD7" w:rsidRPr="001F1BD7" w:rsidRDefault="001F1BD7" w:rsidP="001F1BD7">
      <w:pPr>
        <w:pStyle w:val="ListParagraph"/>
        <w:numPr>
          <w:ilvl w:val="0"/>
          <w:numId w:val="35"/>
        </w:numPr>
        <w:rPr>
          <w:rFonts w:asciiTheme="majorHAnsi" w:hAnsiTheme="majorHAnsi" w:cstheme="majorHAnsi"/>
          <w:lang w:val="en"/>
        </w:rPr>
      </w:pPr>
      <w:r w:rsidRPr="001F1BD7">
        <w:rPr>
          <w:rFonts w:asciiTheme="majorHAnsi" w:hAnsiTheme="majorHAnsi" w:cstheme="majorHAnsi"/>
          <w:lang w:val="en"/>
        </w:rPr>
        <w:t>The final question Pastor Bryan asked</w:t>
      </w:r>
      <w:r w:rsidR="00D22CC9" w:rsidRPr="001F1BD7">
        <w:rPr>
          <w:rFonts w:asciiTheme="majorHAnsi" w:hAnsiTheme="majorHAnsi" w:cstheme="majorHAnsi"/>
          <w:lang w:val="en"/>
        </w:rPr>
        <w:t xml:space="preserve"> </w:t>
      </w:r>
      <w:r w:rsidRPr="001F1BD7">
        <w:rPr>
          <w:rFonts w:asciiTheme="majorHAnsi" w:hAnsiTheme="majorHAnsi" w:cstheme="majorHAnsi"/>
          <w:lang w:val="en"/>
        </w:rPr>
        <w:t>former pastors</w:t>
      </w:r>
      <w:r w:rsidR="00D22CC9" w:rsidRPr="001F1BD7">
        <w:rPr>
          <w:rFonts w:asciiTheme="majorHAnsi" w:hAnsiTheme="majorHAnsi" w:cstheme="majorHAnsi"/>
          <w:lang w:val="en"/>
        </w:rPr>
        <w:t xml:space="preserve"> Pastor Gordon Ma</w:t>
      </w:r>
      <w:r w:rsidRPr="001F1BD7">
        <w:rPr>
          <w:rFonts w:asciiTheme="majorHAnsi" w:hAnsiTheme="majorHAnsi" w:cstheme="majorHAnsi"/>
          <w:lang w:val="en"/>
        </w:rPr>
        <w:t xml:space="preserve">cDonald and Richard Rhodes in his brief interview was, “What are you feeling especially grateful for?”  </w:t>
      </w:r>
      <w:r w:rsidR="00F13D0B">
        <w:rPr>
          <w:rFonts w:asciiTheme="majorHAnsi" w:hAnsiTheme="majorHAnsi" w:cstheme="majorHAnsi"/>
          <w:lang w:val="en"/>
        </w:rPr>
        <w:t xml:space="preserve">What are you especially grateful for? </w:t>
      </w:r>
    </w:p>
    <w:p w14:paraId="78227C39" w14:textId="11B59E27" w:rsidR="00D22CC9" w:rsidRDefault="00D22CC9" w:rsidP="0020360D">
      <w:pPr>
        <w:rPr>
          <w:rFonts w:asciiTheme="majorHAnsi" w:hAnsiTheme="majorHAnsi" w:cstheme="majorHAnsi"/>
          <w:lang w:val="en"/>
        </w:rPr>
      </w:pP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7BDF114" w14:textId="2D9CD12B" w:rsidR="008F1D91" w:rsidRDefault="008E415F" w:rsidP="007D053D">
      <w:pPr>
        <w:rPr>
          <w:rFonts w:asciiTheme="majorHAnsi" w:hAnsiTheme="majorHAnsi" w:cstheme="majorHAnsi"/>
        </w:rPr>
      </w:pPr>
      <w:r>
        <w:rPr>
          <w:rFonts w:asciiTheme="majorHAnsi" w:hAnsiTheme="majorHAnsi" w:cstheme="majorHAnsi"/>
        </w:rPr>
        <w:t>You will be enriched in every way so that you can be generous on every occasion, and through us your generosity will result in thanksgiving to God.  Thanks be to God for his indescribable gift!</w:t>
      </w:r>
    </w:p>
    <w:p w14:paraId="53603740" w14:textId="77777777" w:rsidR="008420E4" w:rsidRDefault="008420E4" w:rsidP="007D053D">
      <w:pPr>
        <w:rPr>
          <w:rFonts w:asciiTheme="majorHAnsi" w:hAnsiTheme="majorHAnsi" w:cstheme="majorHAnsi"/>
        </w:rPr>
      </w:pPr>
    </w:p>
    <w:p w14:paraId="4A78AAEB" w14:textId="4664AC0A" w:rsidR="00997B13" w:rsidRPr="00F13D0B" w:rsidRDefault="004B4364" w:rsidP="00997B13">
      <w:pPr>
        <w:rPr>
          <w:rFonts w:asciiTheme="majorHAnsi" w:hAnsiTheme="majorHAnsi" w:cstheme="majorHAnsi"/>
          <w:i/>
          <w:iCs/>
        </w:rPr>
      </w:pPr>
      <w:r w:rsidRPr="004B4364">
        <w:rPr>
          <w:rFonts w:asciiTheme="majorHAnsi" w:hAnsiTheme="majorHAnsi" w:cstheme="majorHAnsi"/>
          <w:b/>
          <w:bCs/>
          <w:i/>
          <w:iCs/>
          <w:lang w:val="en"/>
        </w:rPr>
        <w:t>Let’s Pray</w:t>
      </w: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7D448C9B" w14:textId="77777777" w:rsidR="00F13D0B" w:rsidRDefault="00F13D0B" w:rsidP="004E6A1B">
      <w:pPr>
        <w:rPr>
          <w:rFonts w:asciiTheme="majorHAnsi" w:hAnsiTheme="majorHAnsi" w:cstheme="majorHAnsi"/>
          <w:lang w:val="en"/>
        </w:rPr>
      </w:pPr>
    </w:p>
    <w:p w14:paraId="43F65B9C" w14:textId="77777777" w:rsidR="00F13D0B" w:rsidRDefault="00F13D0B" w:rsidP="004E6A1B">
      <w:pPr>
        <w:rPr>
          <w:rFonts w:asciiTheme="majorHAnsi" w:hAnsiTheme="majorHAnsi" w:cstheme="majorHAnsi"/>
          <w:lang w:val="en"/>
        </w:rPr>
      </w:pPr>
    </w:p>
    <w:p w14:paraId="7B37101C" w14:textId="77777777" w:rsidR="00F13D0B" w:rsidRDefault="00F13D0B" w:rsidP="004E6A1B">
      <w:pPr>
        <w:rPr>
          <w:rFonts w:asciiTheme="majorHAnsi" w:hAnsiTheme="majorHAnsi" w:cstheme="majorHAnsi"/>
          <w:lang w:val="en"/>
        </w:rPr>
      </w:pPr>
    </w:p>
    <w:p w14:paraId="5416BFEF" w14:textId="77777777" w:rsidR="00F13D0B" w:rsidRDefault="00F13D0B" w:rsidP="004E6A1B">
      <w:pPr>
        <w:rPr>
          <w:rFonts w:asciiTheme="majorHAnsi" w:hAnsiTheme="majorHAnsi" w:cstheme="majorHAnsi"/>
          <w:lang w:val="en"/>
        </w:rPr>
      </w:pPr>
    </w:p>
    <w:p w14:paraId="0611AE64" w14:textId="77777777" w:rsidR="00F13D0B" w:rsidRDefault="00F13D0B" w:rsidP="004E6A1B">
      <w:pPr>
        <w:rPr>
          <w:rFonts w:asciiTheme="majorHAnsi" w:hAnsiTheme="majorHAnsi" w:cstheme="majorHAnsi"/>
          <w:lang w:val="en"/>
        </w:rPr>
      </w:pPr>
    </w:p>
    <w:p w14:paraId="350A304F" w14:textId="77777777" w:rsidR="00F13D0B" w:rsidRDefault="00F13D0B" w:rsidP="004E6A1B">
      <w:pPr>
        <w:rPr>
          <w:rFonts w:asciiTheme="majorHAnsi" w:hAnsiTheme="majorHAnsi" w:cstheme="majorHAnsi"/>
          <w:lang w:val="en"/>
        </w:rPr>
      </w:pPr>
    </w:p>
    <w:p w14:paraId="15F43377" w14:textId="77777777" w:rsidR="00F13D0B" w:rsidRDefault="00F13D0B"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12A40F7A" w14:textId="77777777" w:rsidR="00F13D0B" w:rsidRDefault="00F13D0B" w:rsidP="00BE28DA">
      <w:pPr>
        <w:rPr>
          <w:rFonts w:asciiTheme="majorHAnsi" w:hAnsiTheme="majorHAnsi" w:cstheme="majorHAnsi"/>
        </w:rPr>
      </w:pPr>
    </w:p>
    <w:p w14:paraId="04EFB2FD" w14:textId="77777777" w:rsidR="00F13D0B" w:rsidRDefault="00F13D0B" w:rsidP="00BE28DA">
      <w:pPr>
        <w:rPr>
          <w:rFonts w:asciiTheme="majorHAnsi" w:hAnsiTheme="majorHAnsi" w:cstheme="majorHAnsi"/>
        </w:rPr>
      </w:pPr>
    </w:p>
    <w:p w14:paraId="230AC26B" w14:textId="77777777" w:rsidR="00F13D0B" w:rsidRDefault="00F13D0B" w:rsidP="00BE28DA">
      <w:pPr>
        <w:rPr>
          <w:rFonts w:asciiTheme="majorHAnsi" w:hAnsiTheme="majorHAnsi" w:cstheme="majorHAnsi"/>
        </w:rPr>
      </w:pPr>
    </w:p>
    <w:p w14:paraId="6BA8BFCB" w14:textId="77777777" w:rsidR="00F13D0B" w:rsidRDefault="00F13D0B" w:rsidP="00BE28DA">
      <w:pPr>
        <w:rPr>
          <w:rFonts w:asciiTheme="majorHAnsi" w:hAnsiTheme="majorHAnsi" w:cstheme="majorHAnsi"/>
        </w:rPr>
      </w:pPr>
    </w:p>
    <w:p w14:paraId="0862DD26" w14:textId="77777777" w:rsidR="00F13D0B" w:rsidRDefault="00F13D0B" w:rsidP="00BE28DA">
      <w:pPr>
        <w:rPr>
          <w:rFonts w:asciiTheme="majorHAnsi" w:hAnsiTheme="majorHAnsi" w:cstheme="majorHAnsi"/>
        </w:rPr>
      </w:pPr>
    </w:p>
    <w:p w14:paraId="23E596CD" w14:textId="77777777" w:rsidR="00F13D0B" w:rsidRDefault="00F13D0B" w:rsidP="00BE28DA">
      <w:pPr>
        <w:rPr>
          <w:rFonts w:asciiTheme="majorHAnsi" w:hAnsiTheme="majorHAnsi" w:cstheme="majorHAnsi"/>
        </w:rPr>
      </w:pPr>
    </w:p>
    <w:p w14:paraId="07F05D63" w14:textId="77777777" w:rsidR="00F13D0B" w:rsidRDefault="00F13D0B" w:rsidP="00BE28DA">
      <w:pPr>
        <w:rPr>
          <w:rFonts w:asciiTheme="majorHAnsi" w:hAnsiTheme="majorHAnsi" w:cstheme="majorHAnsi"/>
        </w:rPr>
      </w:pPr>
    </w:p>
    <w:p w14:paraId="2068CD1C" w14:textId="77777777" w:rsidR="00F13D0B" w:rsidRDefault="00F13D0B" w:rsidP="00BE28DA">
      <w:pPr>
        <w:rPr>
          <w:rFonts w:asciiTheme="majorHAnsi" w:hAnsiTheme="majorHAnsi" w:cstheme="majorHAnsi"/>
        </w:rPr>
      </w:pPr>
    </w:p>
    <w:p w14:paraId="3924DE3E" w14:textId="77777777" w:rsidR="00F13D0B" w:rsidRDefault="00F13D0B" w:rsidP="00BE28DA">
      <w:pPr>
        <w:rPr>
          <w:rFonts w:asciiTheme="majorHAnsi" w:hAnsiTheme="majorHAnsi" w:cstheme="majorHAnsi"/>
        </w:rPr>
      </w:pPr>
    </w:p>
    <w:p w14:paraId="711CFD10" w14:textId="77777777" w:rsidR="00F13D0B" w:rsidRDefault="00F13D0B" w:rsidP="00BE28DA">
      <w:pPr>
        <w:rPr>
          <w:rFonts w:asciiTheme="majorHAnsi" w:hAnsiTheme="majorHAnsi" w:cstheme="majorHAnsi"/>
        </w:rPr>
      </w:pPr>
    </w:p>
    <w:p w14:paraId="2E10CF58" w14:textId="77777777" w:rsidR="00F13D0B" w:rsidRDefault="00F13D0B" w:rsidP="00BE28DA">
      <w:pPr>
        <w:rPr>
          <w:rFonts w:asciiTheme="majorHAnsi" w:hAnsiTheme="majorHAnsi" w:cstheme="majorHAnsi"/>
        </w:rPr>
      </w:pPr>
    </w:p>
    <w:p w14:paraId="55EE51E7" w14:textId="77777777" w:rsidR="00F13D0B" w:rsidRDefault="00F13D0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7260A85" w14:textId="77777777" w:rsidR="00C45DE0" w:rsidRPr="001F1BD7" w:rsidRDefault="00C45DE0"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The Law of the Harvest:  Whoever sows generously will also reap generously</w:t>
      </w:r>
    </w:p>
    <w:p w14:paraId="42C52853" w14:textId="77777777" w:rsidR="001F1BD7" w:rsidRDefault="001F1BD7" w:rsidP="003A5AF2">
      <w:pPr>
        <w:pStyle w:val="ListParagraph"/>
        <w:rPr>
          <w:rFonts w:asciiTheme="majorHAnsi" w:hAnsiTheme="majorHAnsi" w:cstheme="majorHAnsi"/>
          <w:lang w:val="en"/>
        </w:rPr>
      </w:pPr>
    </w:p>
    <w:p w14:paraId="07244625" w14:textId="06429119" w:rsidR="00C45DE0" w:rsidRPr="001F1BD7" w:rsidRDefault="00C45DE0"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Giving is a personal decision, to be arrived at freely, but also thoughtfully, intentionally</w:t>
      </w:r>
    </w:p>
    <w:p w14:paraId="01B5A85E" w14:textId="77777777" w:rsidR="001F1BD7" w:rsidRDefault="001F1BD7" w:rsidP="003A5AF2">
      <w:pPr>
        <w:pStyle w:val="ListParagraph"/>
        <w:rPr>
          <w:rFonts w:asciiTheme="majorHAnsi" w:hAnsiTheme="majorHAnsi" w:cstheme="majorHAnsi"/>
          <w:lang w:val="en"/>
        </w:rPr>
      </w:pPr>
    </w:p>
    <w:p w14:paraId="229CB3A1" w14:textId="64393511" w:rsidR="00C45DE0" w:rsidRPr="001F1BD7" w:rsidRDefault="00C45DE0"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 xml:space="preserve">The Generosity Journey:  </w:t>
      </w:r>
    </w:p>
    <w:p w14:paraId="3516345B" w14:textId="77777777" w:rsidR="00C45DE0" w:rsidRPr="001F1BD7" w:rsidRDefault="00C45DE0" w:rsidP="003A5AF2">
      <w:pPr>
        <w:pStyle w:val="ListParagraph"/>
        <w:numPr>
          <w:ilvl w:val="1"/>
          <w:numId w:val="36"/>
        </w:numPr>
        <w:rPr>
          <w:rFonts w:asciiTheme="majorHAnsi" w:hAnsiTheme="majorHAnsi" w:cstheme="majorHAnsi"/>
          <w:lang w:val="en"/>
        </w:rPr>
      </w:pPr>
      <w:r w:rsidRPr="001F1BD7">
        <w:rPr>
          <w:rFonts w:asciiTheme="majorHAnsi" w:hAnsiTheme="majorHAnsi" w:cstheme="majorHAnsi"/>
          <w:lang w:val="en"/>
        </w:rPr>
        <w:t>New giving</w:t>
      </w:r>
    </w:p>
    <w:p w14:paraId="5B2B32A5" w14:textId="77777777" w:rsidR="00C45DE0" w:rsidRPr="001F1BD7" w:rsidRDefault="00C45DE0" w:rsidP="003A5AF2">
      <w:pPr>
        <w:pStyle w:val="ListParagraph"/>
        <w:numPr>
          <w:ilvl w:val="1"/>
          <w:numId w:val="36"/>
        </w:numPr>
        <w:rPr>
          <w:rFonts w:asciiTheme="majorHAnsi" w:hAnsiTheme="majorHAnsi" w:cstheme="majorHAnsi"/>
          <w:lang w:val="en"/>
        </w:rPr>
      </w:pPr>
      <w:r w:rsidRPr="001F1BD7">
        <w:rPr>
          <w:rFonts w:asciiTheme="majorHAnsi" w:hAnsiTheme="majorHAnsi" w:cstheme="majorHAnsi"/>
          <w:lang w:val="en"/>
        </w:rPr>
        <w:t>Regular giving</w:t>
      </w:r>
    </w:p>
    <w:p w14:paraId="7E9D4F8C" w14:textId="77777777" w:rsidR="00C45DE0" w:rsidRPr="001F1BD7" w:rsidRDefault="00C45DE0" w:rsidP="003A5AF2">
      <w:pPr>
        <w:pStyle w:val="ListParagraph"/>
        <w:numPr>
          <w:ilvl w:val="1"/>
          <w:numId w:val="36"/>
        </w:numPr>
        <w:rPr>
          <w:rFonts w:asciiTheme="majorHAnsi" w:hAnsiTheme="majorHAnsi" w:cstheme="majorHAnsi"/>
          <w:lang w:val="en"/>
        </w:rPr>
      </w:pPr>
      <w:r w:rsidRPr="001F1BD7">
        <w:rPr>
          <w:rFonts w:asciiTheme="majorHAnsi" w:hAnsiTheme="majorHAnsi" w:cstheme="majorHAnsi"/>
          <w:lang w:val="en"/>
        </w:rPr>
        <w:t>Proportional giving</w:t>
      </w:r>
    </w:p>
    <w:p w14:paraId="73CDD687" w14:textId="77777777" w:rsidR="00C45DE0" w:rsidRPr="001F1BD7" w:rsidRDefault="00C45DE0" w:rsidP="003A5AF2">
      <w:pPr>
        <w:pStyle w:val="ListParagraph"/>
        <w:numPr>
          <w:ilvl w:val="1"/>
          <w:numId w:val="36"/>
        </w:numPr>
        <w:rPr>
          <w:rFonts w:asciiTheme="majorHAnsi" w:hAnsiTheme="majorHAnsi" w:cstheme="majorHAnsi"/>
          <w:lang w:val="en"/>
        </w:rPr>
      </w:pPr>
      <w:r w:rsidRPr="001F1BD7">
        <w:rPr>
          <w:rFonts w:asciiTheme="majorHAnsi" w:hAnsiTheme="majorHAnsi" w:cstheme="majorHAnsi"/>
          <w:lang w:val="en"/>
        </w:rPr>
        <w:t>Abundant giving</w:t>
      </w:r>
    </w:p>
    <w:p w14:paraId="6EC81920" w14:textId="77777777" w:rsidR="001F1BD7" w:rsidRDefault="001F1BD7" w:rsidP="003A5AF2">
      <w:pPr>
        <w:pStyle w:val="ListParagraph"/>
        <w:rPr>
          <w:rFonts w:asciiTheme="majorHAnsi" w:hAnsiTheme="majorHAnsi" w:cstheme="majorHAnsi"/>
          <w:lang w:val="en"/>
        </w:rPr>
      </w:pPr>
    </w:p>
    <w:p w14:paraId="1C69EB17" w14:textId="5EEABFAC" w:rsidR="00186929" w:rsidRPr="001F1BD7" w:rsidRDefault="00C45DE0"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Paul is not preaching a health and wealth gospel; promising material riches for those who give generously.  But he is promising spiritual riches for those who give generously – joy, and contentmen</w:t>
      </w:r>
      <w:r w:rsidR="00186929" w:rsidRPr="001F1BD7">
        <w:rPr>
          <w:rFonts w:asciiTheme="majorHAnsi" w:hAnsiTheme="majorHAnsi" w:cstheme="majorHAnsi"/>
          <w:lang w:val="en"/>
        </w:rPr>
        <w:t>t, and fulfillment, and freedom</w:t>
      </w:r>
    </w:p>
    <w:p w14:paraId="040776FB" w14:textId="77777777" w:rsidR="001F1BD7" w:rsidRDefault="001F1BD7" w:rsidP="003A5AF2">
      <w:pPr>
        <w:pStyle w:val="ListParagraph"/>
        <w:rPr>
          <w:rFonts w:asciiTheme="majorHAnsi" w:hAnsiTheme="majorHAnsi" w:cstheme="majorHAnsi"/>
          <w:lang w:val="en"/>
        </w:rPr>
      </w:pPr>
    </w:p>
    <w:p w14:paraId="06195D3E" w14:textId="2F91B632" w:rsidR="006A3E45" w:rsidRPr="001F1BD7" w:rsidRDefault="00186929"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You can’t outgive God.  The more your give, the more HE gives.</w:t>
      </w:r>
    </w:p>
    <w:p w14:paraId="15E4F5B5" w14:textId="77777777" w:rsidR="001F1BD7" w:rsidRPr="003A5AF2" w:rsidRDefault="001F1BD7" w:rsidP="003A5AF2">
      <w:pPr>
        <w:ind w:left="360"/>
        <w:rPr>
          <w:rFonts w:asciiTheme="majorHAnsi" w:hAnsiTheme="majorHAnsi" w:cstheme="majorHAnsi"/>
          <w:lang w:val="en"/>
        </w:rPr>
      </w:pPr>
    </w:p>
    <w:p w14:paraId="637E2BDD" w14:textId="657A0A2B" w:rsidR="006A3E45" w:rsidRPr="001F1BD7" w:rsidRDefault="006A3E45"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When we give generously, its’ good for us.  It’s good for our souls.  It’s good for our mental health.  It’s good for our relationships.  And by some strange heavenly algorithm, it’s even good for our bank account.  There’s something about making an intentional decision about what to give, and then setting it aside on regular basis, that brings order, beauty, and freedom to every aspect of our lives</w:t>
      </w:r>
    </w:p>
    <w:p w14:paraId="18F1960C" w14:textId="77777777" w:rsidR="001F1BD7" w:rsidRDefault="001F1BD7" w:rsidP="003A5AF2">
      <w:pPr>
        <w:pStyle w:val="ListParagraph"/>
        <w:rPr>
          <w:rFonts w:asciiTheme="majorHAnsi" w:hAnsiTheme="majorHAnsi" w:cstheme="majorHAnsi"/>
          <w:lang w:val="en"/>
        </w:rPr>
      </w:pPr>
    </w:p>
    <w:p w14:paraId="6982197D" w14:textId="7E0B776D" w:rsidR="00F0660B" w:rsidRPr="001F1BD7" w:rsidRDefault="006A3E45" w:rsidP="001F1BD7">
      <w:pPr>
        <w:pStyle w:val="ListParagraph"/>
        <w:numPr>
          <w:ilvl w:val="0"/>
          <w:numId w:val="27"/>
        </w:numPr>
        <w:rPr>
          <w:rFonts w:asciiTheme="majorHAnsi" w:hAnsiTheme="majorHAnsi" w:cstheme="majorHAnsi"/>
          <w:lang w:val="en"/>
        </w:rPr>
      </w:pPr>
      <w:r w:rsidRPr="001F1BD7">
        <w:rPr>
          <w:rFonts w:asciiTheme="majorHAnsi" w:hAnsiTheme="majorHAnsi" w:cstheme="majorHAnsi"/>
          <w:lang w:val="en"/>
        </w:rPr>
        <w:t xml:space="preserve">Our financial gifts, faithfully and generously given, make a spiritual and material difference in the lives of people near and far.  Every gift, like a mustard seed, has the potential </w:t>
      </w:r>
      <w:r w:rsidR="00F0660B" w:rsidRPr="001F1BD7">
        <w:rPr>
          <w:rFonts w:asciiTheme="majorHAnsi" w:hAnsiTheme="majorHAnsi" w:cstheme="majorHAnsi"/>
          <w:lang w:val="en"/>
        </w:rPr>
        <w:t>to change a life, or many lives</w:t>
      </w:r>
    </w:p>
    <w:p w14:paraId="21D9FD0C" w14:textId="77777777" w:rsidR="001F1BD7" w:rsidRDefault="001F1BD7" w:rsidP="003A5AF2">
      <w:pPr>
        <w:pStyle w:val="ListParagraph"/>
        <w:rPr>
          <w:rFonts w:asciiTheme="majorHAnsi" w:hAnsiTheme="majorHAnsi" w:cstheme="majorHAnsi"/>
          <w:lang w:val="en"/>
        </w:rPr>
      </w:pPr>
    </w:p>
    <w:p w14:paraId="5A87A48B" w14:textId="77777777" w:rsidR="003A5AF2" w:rsidRDefault="00F0660B" w:rsidP="003A5AF2">
      <w:pPr>
        <w:pStyle w:val="ListParagraph"/>
        <w:numPr>
          <w:ilvl w:val="0"/>
          <w:numId w:val="27"/>
        </w:numPr>
        <w:rPr>
          <w:rFonts w:asciiTheme="majorHAnsi" w:hAnsiTheme="majorHAnsi" w:cstheme="majorHAnsi"/>
          <w:lang w:val="en"/>
        </w:rPr>
      </w:pPr>
      <w:r w:rsidRPr="003A5AF2">
        <w:rPr>
          <w:rFonts w:asciiTheme="majorHAnsi" w:hAnsiTheme="majorHAnsi" w:cstheme="majorHAnsi"/>
          <w:lang w:val="en"/>
        </w:rPr>
        <w:t>Every dollar given to God’s work through Grace Chapel has contributed to a harvest of righteousness in the lives of tens of thousands of people in New England and around the world</w:t>
      </w:r>
    </w:p>
    <w:p w14:paraId="55F4A57C" w14:textId="77777777" w:rsidR="003A5AF2" w:rsidRDefault="003A5AF2" w:rsidP="003A5AF2">
      <w:pPr>
        <w:pStyle w:val="ListParagraph"/>
        <w:rPr>
          <w:rFonts w:asciiTheme="majorHAnsi" w:hAnsiTheme="majorHAnsi" w:cstheme="majorHAnsi"/>
          <w:lang w:val="en"/>
        </w:rPr>
      </w:pPr>
    </w:p>
    <w:p w14:paraId="71F909BF" w14:textId="3FC2A2B1" w:rsidR="00B032A5" w:rsidRPr="001F1BD7" w:rsidRDefault="003A5AF2" w:rsidP="00347C14">
      <w:pPr>
        <w:pStyle w:val="ListParagraph"/>
        <w:numPr>
          <w:ilvl w:val="0"/>
          <w:numId w:val="27"/>
        </w:numPr>
        <w:rPr>
          <w:rFonts w:asciiTheme="majorHAnsi" w:hAnsiTheme="majorHAnsi" w:cstheme="majorHAnsi"/>
          <w:lang w:val="en"/>
        </w:rPr>
      </w:pPr>
      <w:r w:rsidRPr="003A5AF2">
        <w:rPr>
          <w:rFonts w:asciiTheme="majorHAnsi" w:hAnsiTheme="majorHAnsi" w:cstheme="majorHAnsi"/>
          <w:lang w:val="en"/>
        </w:rPr>
        <w:t>When people see us giving generously, or when they are recipients of that giving, it points them toward God.  They can’t help but recognize that something good is happening; something unexpected, and powerful.  And it prompts them to acknowledge and thank and even praise God, who’s the Giver of all good gifts.  And God delights in that praise – not because he needs it, but because it draws people closer to Him, and to each other</w:t>
      </w:r>
      <w:r w:rsidR="005D1367" w:rsidRPr="003A5AF2">
        <w:rPr>
          <w:rFonts w:asciiTheme="majorHAnsi" w:hAnsiTheme="majorHAnsi" w:cstheme="majorHAnsi"/>
          <w:lang w:val="en"/>
        </w:rPr>
        <w:br/>
      </w:r>
    </w:p>
    <w:sectPr w:rsidR="00B032A5" w:rsidRPr="001F1BD7"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DC29C" w14:textId="77777777" w:rsidR="006045CF" w:rsidRDefault="006045CF" w:rsidP="000346E7">
      <w:r>
        <w:separator/>
      </w:r>
    </w:p>
  </w:endnote>
  <w:endnote w:type="continuationSeparator" w:id="0">
    <w:p w14:paraId="2CB0EBF5" w14:textId="77777777" w:rsidR="006045CF" w:rsidRDefault="006045C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00499" w14:textId="77777777" w:rsidR="006045CF" w:rsidRDefault="006045CF" w:rsidP="000346E7">
      <w:r>
        <w:separator/>
      </w:r>
    </w:p>
  </w:footnote>
  <w:footnote w:type="continuationSeparator" w:id="0">
    <w:p w14:paraId="5249F28C" w14:textId="77777777" w:rsidR="006045CF" w:rsidRDefault="006045C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7A1A82B"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47C14">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7122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C498C"/>
    <w:multiLevelType w:val="hybridMultilevel"/>
    <w:tmpl w:val="A9E09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8F3A43"/>
    <w:multiLevelType w:val="hybridMultilevel"/>
    <w:tmpl w:val="C6AC3D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66879960">
    <w:abstractNumId w:val="24"/>
  </w:num>
  <w:num w:numId="2" w16cid:durableId="1230001537">
    <w:abstractNumId w:val="34"/>
  </w:num>
  <w:num w:numId="3" w16cid:durableId="1437871521">
    <w:abstractNumId w:val="31"/>
  </w:num>
  <w:num w:numId="4" w16cid:durableId="1666782539">
    <w:abstractNumId w:val="30"/>
  </w:num>
  <w:num w:numId="5" w16cid:durableId="1867408560">
    <w:abstractNumId w:val="6"/>
  </w:num>
  <w:num w:numId="6" w16cid:durableId="44452519">
    <w:abstractNumId w:val="29"/>
  </w:num>
  <w:num w:numId="7" w16cid:durableId="973297519">
    <w:abstractNumId w:val="15"/>
  </w:num>
  <w:num w:numId="8" w16cid:durableId="1665547075">
    <w:abstractNumId w:val="10"/>
  </w:num>
  <w:num w:numId="9" w16cid:durableId="293828610">
    <w:abstractNumId w:val="3"/>
  </w:num>
  <w:num w:numId="10" w16cid:durableId="372078925">
    <w:abstractNumId w:val="23"/>
  </w:num>
  <w:num w:numId="11" w16cid:durableId="1699620362">
    <w:abstractNumId w:val="22"/>
  </w:num>
  <w:num w:numId="12" w16cid:durableId="2079477595">
    <w:abstractNumId w:val="27"/>
  </w:num>
  <w:num w:numId="13" w16cid:durableId="435102267">
    <w:abstractNumId w:val="5"/>
  </w:num>
  <w:num w:numId="14" w16cid:durableId="65618753">
    <w:abstractNumId w:val="13"/>
  </w:num>
  <w:num w:numId="15" w16cid:durableId="682560337">
    <w:abstractNumId w:val="19"/>
  </w:num>
  <w:num w:numId="16" w16cid:durableId="798112641">
    <w:abstractNumId w:val="11"/>
  </w:num>
  <w:num w:numId="17" w16cid:durableId="903641470">
    <w:abstractNumId w:val="20"/>
  </w:num>
  <w:num w:numId="18" w16cid:durableId="1340160873">
    <w:abstractNumId w:val="8"/>
  </w:num>
  <w:num w:numId="19" w16cid:durableId="103811548">
    <w:abstractNumId w:val="21"/>
  </w:num>
  <w:num w:numId="20" w16cid:durableId="712535539">
    <w:abstractNumId w:val="16"/>
  </w:num>
  <w:num w:numId="21" w16cid:durableId="2048605360">
    <w:abstractNumId w:val="2"/>
  </w:num>
  <w:num w:numId="22" w16cid:durableId="636452082">
    <w:abstractNumId w:val="25"/>
  </w:num>
  <w:num w:numId="23" w16cid:durableId="885335654">
    <w:abstractNumId w:val="9"/>
  </w:num>
  <w:num w:numId="24" w16cid:durableId="672413290">
    <w:abstractNumId w:val="1"/>
  </w:num>
  <w:num w:numId="25" w16cid:durableId="1486582011">
    <w:abstractNumId w:val="14"/>
  </w:num>
  <w:num w:numId="26" w16cid:durableId="1510485915">
    <w:abstractNumId w:val="18"/>
  </w:num>
  <w:num w:numId="27" w16cid:durableId="807943468">
    <w:abstractNumId w:val="4"/>
  </w:num>
  <w:num w:numId="28" w16cid:durableId="1898784379">
    <w:abstractNumId w:val="7"/>
  </w:num>
  <w:num w:numId="29" w16cid:durableId="213084667">
    <w:abstractNumId w:val="32"/>
  </w:num>
  <w:num w:numId="30" w16cid:durableId="89665071">
    <w:abstractNumId w:val="0"/>
  </w:num>
  <w:num w:numId="31" w16cid:durableId="921261342">
    <w:abstractNumId w:val="17"/>
  </w:num>
  <w:num w:numId="32" w16cid:durableId="1969892571">
    <w:abstractNumId w:val="28"/>
  </w:num>
  <w:num w:numId="33" w16cid:durableId="656886547">
    <w:abstractNumId w:val="12"/>
  </w:num>
  <w:num w:numId="34" w16cid:durableId="1969386865">
    <w:abstractNumId w:val="35"/>
  </w:num>
  <w:num w:numId="35" w16cid:durableId="910891796">
    <w:abstractNumId w:val="26"/>
  </w:num>
  <w:num w:numId="36" w16cid:durableId="1785416414">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15"/>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0F79"/>
    <w:rsid w:val="0013209F"/>
    <w:rsid w:val="00133165"/>
    <w:rsid w:val="001357A5"/>
    <w:rsid w:val="0013615A"/>
    <w:rsid w:val="00137918"/>
    <w:rsid w:val="00140166"/>
    <w:rsid w:val="0014055F"/>
    <w:rsid w:val="00140853"/>
    <w:rsid w:val="001409B7"/>
    <w:rsid w:val="00140D68"/>
    <w:rsid w:val="00141123"/>
    <w:rsid w:val="00141247"/>
    <w:rsid w:val="00142E02"/>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86929"/>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E7193"/>
    <w:rsid w:val="001F0033"/>
    <w:rsid w:val="001F0A7F"/>
    <w:rsid w:val="001F1BD7"/>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53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C14"/>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5AF2"/>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5F5E"/>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25D"/>
    <w:rsid w:val="00534458"/>
    <w:rsid w:val="005344E0"/>
    <w:rsid w:val="005347F7"/>
    <w:rsid w:val="00536855"/>
    <w:rsid w:val="00536AAC"/>
    <w:rsid w:val="005374D6"/>
    <w:rsid w:val="005375E8"/>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5B6B"/>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813"/>
    <w:rsid w:val="005D6C25"/>
    <w:rsid w:val="005E05CF"/>
    <w:rsid w:val="005E0D8F"/>
    <w:rsid w:val="005E1363"/>
    <w:rsid w:val="005E1F0A"/>
    <w:rsid w:val="005E25B6"/>
    <w:rsid w:val="005E595F"/>
    <w:rsid w:val="005E68DD"/>
    <w:rsid w:val="005E6F5D"/>
    <w:rsid w:val="005E7070"/>
    <w:rsid w:val="005F1A28"/>
    <w:rsid w:val="005F2D28"/>
    <w:rsid w:val="005F3544"/>
    <w:rsid w:val="005F4A9D"/>
    <w:rsid w:val="005F4F1C"/>
    <w:rsid w:val="005F563F"/>
    <w:rsid w:val="005F591F"/>
    <w:rsid w:val="006025B1"/>
    <w:rsid w:val="0060297D"/>
    <w:rsid w:val="00602EDA"/>
    <w:rsid w:val="00604162"/>
    <w:rsid w:val="006045CF"/>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3E45"/>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0AF9"/>
    <w:rsid w:val="007A1230"/>
    <w:rsid w:val="007A1242"/>
    <w:rsid w:val="007A36B9"/>
    <w:rsid w:val="007A386F"/>
    <w:rsid w:val="007A4614"/>
    <w:rsid w:val="007A4C14"/>
    <w:rsid w:val="007A5CDF"/>
    <w:rsid w:val="007A6226"/>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50"/>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6E36"/>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15F"/>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32A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1DAB"/>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5DE0"/>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77E41"/>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2CC9"/>
    <w:rsid w:val="00D23BF0"/>
    <w:rsid w:val="00D240DC"/>
    <w:rsid w:val="00D2447A"/>
    <w:rsid w:val="00D2448E"/>
    <w:rsid w:val="00D25753"/>
    <w:rsid w:val="00D25EF6"/>
    <w:rsid w:val="00D309D8"/>
    <w:rsid w:val="00D311C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EDE"/>
    <w:rsid w:val="00DE49CD"/>
    <w:rsid w:val="00DE50FF"/>
    <w:rsid w:val="00DE5C05"/>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1D4"/>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60B"/>
    <w:rsid w:val="00F06EA0"/>
    <w:rsid w:val="00F07AF0"/>
    <w:rsid w:val="00F07B68"/>
    <w:rsid w:val="00F07FDB"/>
    <w:rsid w:val="00F128CA"/>
    <w:rsid w:val="00F13D0B"/>
    <w:rsid w:val="00F13D1E"/>
    <w:rsid w:val="00F155C5"/>
    <w:rsid w:val="00F15A4A"/>
    <w:rsid w:val="00F15F9D"/>
    <w:rsid w:val="00F165D9"/>
    <w:rsid w:val="00F17D53"/>
    <w:rsid w:val="00F17E7C"/>
    <w:rsid w:val="00F17FE3"/>
    <w:rsid w:val="00F2021C"/>
    <w:rsid w:val="00F22E47"/>
    <w:rsid w:val="00F235B1"/>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customStyle="1" w:styleId="first-line-none">
    <w:name w:val="first-line-none"/>
    <w:basedOn w:val="Normal"/>
    <w:rsid w:val="005F4F1C"/>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0547315">
      <w:bodyDiv w:val="1"/>
      <w:marLeft w:val="0"/>
      <w:marRight w:val="0"/>
      <w:marTop w:val="0"/>
      <w:marBottom w:val="0"/>
      <w:divBdr>
        <w:top w:val="none" w:sz="0" w:space="0" w:color="auto"/>
        <w:left w:val="none" w:sz="0" w:space="0" w:color="auto"/>
        <w:bottom w:val="none" w:sz="0" w:space="0" w:color="auto"/>
        <w:right w:val="none" w:sz="0" w:space="0" w:color="auto"/>
      </w:divBdr>
      <w:divsChild>
        <w:div w:id="1219124757">
          <w:marLeft w:val="240"/>
          <w:marRight w:val="0"/>
          <w:marTop w:val="240"/>
          <w:marBottom w:val="240"/>
          <w:divBdr>
            <w:top w:val="none" w:sz="0" w:space="0" w:color="auto"/>
            <w:left w:val="none" w:sz="0" w:space="0" w:color="auto"/>
            <w:bottom w:val="none" w:sz="0" w:space="0" w:color="auto"/>
            <w:right w:val="none" w:sz="0" w:space="0" w:color="auto"/>
          </w:divBdr>
        </w:div>
      </w:divsChild>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7F972-F584-4F36-9FD3-6949C2A4C0F0}">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7</Pages>
  <Words>1823</Words>
  <Characters>10393</Characters>
  <Application>Microsoft Office Word</Application>
  <DocSecurity>0</DocSecurity>
  <Lines>86</Lines>
  <Paragraphs>24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37</cp:revision>
  <cp:lastPrinted>2022-09-20T21:16:00Z</cp:lastPrinted>
  <dcterms:created xsi:type="dcterms:W3CDTF">2023-11-26T12:42:00Z</dcterms:created>
  <dcterms:modified xsi:type="dcterms:W3CDTF">2023-11-28T16:36:00Z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