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shd w:fill="ffff93" w:val="clear"/>
        <w:spacing w:line="24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Group commitment - Facilitator Guide</w:t>
      </w:r>
    </w:p>
    <w:p w:rsidR="00000000" w:rsidDel="00000000" w:rsidP="00000000" w:rsidRDefault="00000000" w:rsidRPr="00000000" w14:paraId="00000003">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4">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Each group will work together to create a commitment. There’s never a wrong time to introduce this gift of structure and intentionality to your group. Creating a commitment is a way for each group member to be able to communicate their hopes and expectations of the group process and group members. It is a way to set “ground rules” that everyone agrees are important to build a place of belonging, support, and growth.  It’s created not to be strict but to foster deeper and trusting relationships and build a safe space. </w:t>
      </w:r>
    </w:p>
    <w:p w:rsidR="00000000" w:rsidDel="00000000" w:rsidP="00000000" w:rsidRDefault="00000000" w:rsidRPr="00000000" w14:paraId="00000005">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6">
      <w:pPr>
        <w:numPr>
          <w:ilvl w:val="0"/>
          <w:numId w:val="3"/>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your small group, you’ll ask the group this question: What principles (or ways of being) would contribute to this group being a safe and meaningful space for you and your group members? </w:t>
      </w:r>
    </w:p>
    <w:p w:rsidR="00000000" w:rsidDel="00000000" w:rsidP="00000000" w:rsidRDefault="00000000" w:rsidRPr="00000000" w14:paraId="00000007">
      <w:pPr>
        <w:numPr>
          <w:ilvl w:val="0"/>
          <w:numId w:val="3"/>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Discuss the ideas and write them down</w:t>
      </w:r>
    </w:p>
    <w:p w:rsidR="00000000" w:rsidDel="00000000" w:rsidP="00000000" w:rsidRDefault="00000000" w:rsidRPr="00000000" w14:paraId="00000008">
      <w:pPr>
        <w:numPr>
          <w:ilvl w:val="0"/>
          <w:numId w:val="3"/>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you’re done, you or someone else can re-read the commitment out loud </w:t>
      </w:r>
    </w:p>
    <w:p w:rsidR="00000000" w:rsidDel="00000000" w:rsidP="00000000" w:rsidRDefault="00000000" w:rsidRPr="00000000" w14:paraId="00000009">
      <w:pPr>
        <w:numPr>
          <w:ilvl w:val="0"/>
          <w:numId w:val="3"/>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each group member acknowledge their consent to the commitment and to their small group community. Perhaps try a fun ritual if your group is up for it (e.g. - signing or initialing or stamping your fingerprints to the document, going around the circle and inviting each person to verbally commit to these “ways of being” together, or perhaps asking each person to reflect and then share with of these commitments feels easy and more natural and which feels hardest)</w:t>
      </w:r>
    </w:p>
    <w:p w:rsidR="00000000" w:rsidDel="00000000" w:rsidP="00000000" w:rsidRDefault="00000000" w:rsidRPr="00000000" w14:paraId="0000000A">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spacing w:line="240" w:lineRule="auto"/>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b w:val="1"/>
          <w:u w:val="single"/>
          <w:rtl w:val="0"/>
        </w:rPr>
        <w:t xml:space="preserve">More helpful tips and info about the commitment: </w:t>
      </w:r>
    </w:p>
    <w:p w:rsidR="00000000" w:rsidDel="00000000" w:rsidP="00000000" w:rsidRDefault="00000000" w:rsidRPr="00000000" w14:paraId="0000000C">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numPr>
          <w:ilvl w:val="0"/>
          <w:numId w:val="7"/>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group commitment is important due to the sensitive nature of the discussions. </w:t>
      </w:r>
    </w:p>
    <w:p w:rsidR="00000000" w:rsidDel="00000000" w:rsidP="00000000" w:rsidRDefault="00000000" w:rsidRPr="00000000" w14:paraId="0000000E">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may find it helpful to introduce the idea of a group commitment by offering a couple suggestions to get the ball rolling and then letting the group members suggest other things as they emerge through conversation. </w:t>
      </w:r>
    </w:p>
    <w:p w:rsidR="00000000" w:rsidDel="00000000" w:rsidP="00000000" w:rsidRDefault="00000000" w:rsidRPr="00000000" w14:paraId="0000000F">
      <w:pPr>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is one item that is important to add to the commitment at the end of the discussion if they weren’t already suggested by another person: making every effort to attend the meetings. </w:t>
      </w:r>
    </w:p>
    <w:p w:rsidR="00000000" w:rsidDel="00000000" w:rsidP="00000000" w:rsidRDefault="00000000" w:rsidRPr="00000000" w14:paraId="00000010">
      <w:pPr>
        <w:numPr>
          <w:ilvl w:val="0"/>
          <w:numId w:val="3"/>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Consider your response to these questions:</w:t>
      </w:r>
    </w:p>
    <w:p w:rsidR="00000000" w:rsidDel="00000000" w:rsidP="00000000" w:rsidRDefault="00000000" w:rsidRPr="00000000" w14:paraId="00000011">
      <w:pPr>
        <w:numPr>
          <w:ilvl w:val="1"/>
          <w:numId w:val="3"/>
        </w:numPr>
        <w:spacing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 would you communicate to your group the importance of a commitment?</w:t>
      </w:r>
    </w:p>
    <w:p w:rsidR="00000000" w:rsidDel="00000000" w:rsidP="00000000" w:rsidRDefault="00000000" w:rsidRPr="00000000" w14:paraId="00000012">
      <w:pPr>
        <w:numPr>
          <w:ilvl w:val="1"/>
          <w:numId w:val="3"/>
        </w:numPr>
        <w:spacing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would you do if someone breaks the ground rules established in the commitment? </w:t>
      </w:r>
    </w:p>
    <w:p w:rsidR="00000000" w:rsidDel="00000000" w:rsidP="00000000" w:rsidRDefault="00000000" w:rsidRPr="00000000" w14:paraId="00000013">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pBdr>
          <w:top w:color="000000" w:space="1" w:sz="4" w:val="single"/>
          <w:left w:color="000000" w:space="4" w:sz="4" w:val="single"/>
          <w:bottom w:color="000000" w:space="0" w:sz="4" w:val="single"/>
          <w:right w:color="000000" w:space="4" w:sz="4" w:val="single"/>
        </w:pBdr>
        <w:shd w:fill="fac090" w:val="clear"/>
        <w:spacing w:line="24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Sample Group Commitment</w:t>
      </w:r>
    </w:p>
    <w:p w:rsidR="00000000" w:rsidDel="00000000" w:rsidP="00000000" w:rsidRDefault="00000000" w:rsidRPr="00000000" w14:paraId="00000017">
      <w:pPr>
        <w:spacing w:line="240" w:lineRule="auto"/>
        <w:ind w:left="720" w:hanging="3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i w:val="1"/>
          <w:rtl w:val="0"/>
        </w:rPr>
        <w:t xml:space="preserve">Setting up a Community Commitment with your Small Group:</w:t>
      </w:r>
      <w:r w:rsidDel="00000000" w:rsidR="00000000" w:rsidRPr="00000000">
        <w:rPr>
          <w:rtl w:val="0"/>
        </w:rPr>
      </w:r>
    </w:p>
    <w:p w:rsidR="00000000" w:rsidDel="00000000" w:rsidP="00000000" w:rsidRDefault="00000000" w:rsidRPr="00000000" w14:paraId="00000019">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Ask group members what would contribute to this group being a safe space for you?</w:t>
      </w:r>
    </w:p>
    <w:p w:rsidR="00000000" w:rsidDel="00000000" w:rsidP="00000000" w:rsidRDefault="00000000" w:rsidRPr="00000000" w14:paraId="0000001A">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Ask group members to consider adding what would help the whole group fulfil the shared purpose of this communal gathering?</w:t>
      </w:r>
    </w:p>
    <w:p w:rsidR="00000000" w:rsidDel="00000000" w:rsidP="00000000" w:rsidRDefault="00000000" w:rsidRPr="00000000" w14:paraId="0000001B">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Discuss this with your group for about </w:t>
      </w:r>
      <w:r w:rsidDel="00000000" w:rsidR="00000000" w:rsidRPr="00000000">
        <w:rPr>
          <w:rFonts w:ascii="Century Gothic" w:cs="Century Gothic" w:eastAsia="Century Gothic" w:hAnsi="Century Gothic"/>
          <w:b w:val="1"/>
          <w:rtl w:val="0"/>
        </w:rPr>
        <w:t xml:space="preserve">20 minutes</w:t>
      </w:r>
      <w:r w:rsidDel="00000000" w:rsidR="00000000" w:rsidRPr="00000000">
        <w:rPr>
          <w:rFonts w:ascii="Century Gothic" w:cs="Century Gothic" w:eastAsia="Century Gothic" w:hAnsi="Century Gothic"/>
          <w:rtl w:val="0"/>
        </w:rPr>
        <w:t xml:space="preserve"> and write the agreed upon group principles or </w:t>
      </w:r>
      <w:r w:rsidDel="00000000" w:rsidR="00000000" w:rsidRPr="00000000">
        <w:rPr>
          <w:rFonts w:ascii="Century Gothic" w:cs="Century Gothic" w:eastAsia="Century Gothic" w:hAnsi="Century Gothic"/>
          <w:i w:val="1"/>
          <w:rtl w:val="0"/>
        </w:rPr>
        <w:t xml:space="preserve">ways of being together</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C">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Read the covenant out loud and be sure that all are in agreement. Welcome questions of clarification and discussion amongst the group, so that all members feel a part of the process. </w:t>
      </w:r>
    </w:p>
    <w:p w:rsidR="00000000" w:rsidDel="00000000" w:rsidP="00000000" w:rsidRDefault="00000000" w:rsidRPr="00000000" w14:paraId="0000001D">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As the group reaches a sense of peace and consensus</w:t>
      </w:r>
    </w:p>
    <w:p w:rsidR="00000000" w:rsidDel="00000000" w:rsidP="00000000" w:rsidRDefault="00000000" w:rsidRPr="00000000" w14:paraId="0000001E">
      <w:pPr>
        <w:pBdr>
          <w:top w:color="3366ff" w:space="1" w:sz="12" w:val="single"/>
          <w:left w:color="3366ff" w:space="4" w:sz="12" w:val="single"/>
          <w:bottom w:color="3366ff" w:space="1" w:sz="12" w:val="single"/>
          <w:right w:color="3366ff" w:space="4" w:sz="12" w:val="single"/>
        </w:pBd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For longer-running small group communities, explain that this is a </w:t>
      </w:r>
      <w:r w:rsidDel="00000000" w:rsidR="00000000" w:rsidRPr="00000000">
        <w:rPr>
          <w:rFonts w:ascii="Century Gothic" w:cs="Century Gothic" w:eastAsia="Century Gothic" w:hAnsi="Century Gothic"/>
          <w:i w:val="1"/>
          <w:rtl w:val="0"/>
        </w:rPr>
        <w:t xml:space="preserve">living document</w:t>
      </w:r>
      <w:r w:rsidDel="00000000" w:rsidR="00000000" w:rsidRPr="00000000">
        <w:rPr>
          <w:rFonts w:ascii="Century Gothic" w:cs="Century Gothic" w:eastAsia="Century Gothic" w:hAnsi="Century Gothic"/>
          <w:rtl w:val="0"/>
        </w:rPr>
        <w:t xml:space="preserve"> that we will return to each time we gather, with opportunities for new and returning group members to contribute and edit these </w:t>
      </w:r>
      <w:r w:rsidDel="00000000" w:rsidR="00000000" w:rsidRPr="00000000">
        <w:rPr>
          <w:rFonts w:ascii="Century Gothic" w:cs="Century Gothic" w:eastAsia="Century Gothic" w:hAnsi="Century Gothic"/>
          <w:i w:val="1"/>
          <w:rtl w:val="0"/>
        </w:rPr>
        <w:t xml:space="preserve">ways of being</w:t>
      </w:r>
      <w:r w:rsidDel="00000000" w:rsidR="00000000" w:rsidRPr="00000000">
        <w:rPr>
          <w:rFonts w:ascii="Century Gothic" w:cs="Century Gothic" w:eastAsia="Century Gothic" w:hAnsi="Century Gothic"/>
          <w:rtl w:val="0"/>
        </w:rPr>
        <w:t xml:space="preserve"> with one another. With intentionality, revisit this document and use it to reflect on ways the community is living these Christ-like commitments and where the community could continue to grow. Ask if anyone would like to add anything new.</w:t>
      </w:r>
    </w:p>
    <w:p w:rsidR="00000000" w:rsidDel="00000000" w:rsidP="00000000" w:rsidRDefault="00000000" w:rsidRPr="00000000" w14:paraId="0000001F">
      <w:pPr>
        <w:spacing w:line="240" w:lineRule="auto"/>
        <w:ind w:left="720" w:hanging="3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spacing w:line="240" w:lineRule="auto"/>
        <w:ind w:left="720" w:hanging="360"/>
        <w:jc w:val="center"/>
        <w:rPr>
          <w:rFonts w:ascii="Century Gothic" w:cs="Century Gothic" w:eastAsia="Century Gothic" w:hAnsi="Century Gothic"/>
          <w:u w:val="single"/>
        </w:rPr>
      </w:pPr>
      <w:r w:rsidDel="00000000" w:rsidR="00000000" w:rsidRPr="00000000">
        <w:rPr>
          <w:rtl w:val="0"/>
        </w:rPr>
      </w:r>
    </w:p>
    <w:p w:rsidR="00000000" w:rsidDel="00000000" w:rsidP="00000000" w:rsidRDefault="00000000" w:rsidRPr="00000000" w14:paraId="00000021">
      <w:pPr>
        <w:spacing w:line="240" w:lineRule="auto"/>
        <w:ind w:left="720" w:hanging="360"/>
        <w:jc w:val="center"/>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b w:val="1"/>
          <w:u w:val="single"/>
          <w:rtl w:val="0"/>
        </w:rPr>
        <w:t xml:space="preserve">Community Commitment Ideas:</w:t>
      </w:r>
    </w:p>
    <w:p w:rsidR="00000000" w:rsidDel="00000000" w:rsidP="00000000" w:rsidRDefault="00000000" w:rsidRPr="00000000" w14:paraId="00000022">
      <w:pPr>
        <w:spacing w:line="240" w:lineRule="auto"/>
        <w:ind w:left="720" w:hanging="360"/>
        <w:jc w:val="center"/>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023">
      <w:pPr>
        <w:spacing w:line="240" w:lineRule="auto"/>
        <w:ind w:left="720" w:hanging="360"/>
        <w:rPr>
          <w:rFonts w:ascii="Century Gothic" w:cs="Century Gothic" w:eastAsia="Century Gothic" w:hAnsi="Century Gothic"/>
          <w:b w:val="1"/>
          <w:i w:val="1"/>
        </w:rPr>
      </w:pPr>
      <w:r w:rsidDel="00000000" w:rsidR="00000000" w:rsidRPr="00000000">
        <w:rPr>
          <w:rtl w:val="0"/>
        </w:rPr>
      </w:r>
    </w:p>
    <w:p w:rsidR="00000000" w:rsidDel="00000000" w:rsidP="00000000" w:rsidRDefault="00000000" w:rsidRPr="00000000" w14:paraId="00000024">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Confidentiality</w:t>
      </w:r>
      <w:r w:rsidDel="00000000" w:rsidR="00000000" w:rsidRPr="00000000">
        <w:rPr>
          <w:rFonts w:ascii="Century Gothic" w:cs="Century Gothic" w:eastAsia="Century Gothic" w:hAnsi="Century Gothic"/>
          <w:rtl w:val="0"/>
        </w:rPr>
        <w:t xml:space="preserve"> – We will not discuss outside the group what others shared, without first asking their permission.</w:t>
      </w:r>
    </w:p>
    <w:p w:rsidR="00000000" w:rsidDel="00000000" w:rsidP="00000000" w:rsidRDefault="00000000" w:rsidRPr="00000000" w14:paraId="00000025">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Respectful Language</w:t>
      </w:r>
      <w:r w:rsidDel="00000000" w:rsidR="00000000" w:rsidRPr="00000000">
        <w:rPr>
          <w:rFonts w:ascii="Century Gothic" w:cs="Century Gothic" w:eastAsia="Century Gothic" w:hAnsi="Century Gothic"/>
          <w:rtl w:val="0"/>
        </w:rPr>
        <w:t xml:space="preserve"> – We will respect each other’s experiences by not criticizing what they share. We will be “for” each other and recognize that each person’s journey of faith is unique and their perspective is real and true for them. </w:t>
      </w:r>
    </w:p>
    <w:p w:rsidR="00000000" w:rsidDel="00000000" w:rsidP="00000000" w:rsidRDefault="00000000" w:rsidRPr="00000000" w14:paraId="00000027">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Listening</w:t>
      </w:r>
      <w:r w:rsidDel="00000000" w:rsidR="00000000" w:rsidRPr="00000000">
        <w:rPr>
          <w:rFonts w:ascii="Century Gothic" w:cs="Century Gothic" w:eastAsia="Century Gothic" w:hAnsi="Century Gothic"/>
          <w:rtl w:val="0"/>
        </w:rPr>
        <w:t xml:space="preserve"> – We will listen to each person with patience, grace and compassion, not cutting each other off or interrupting. </w:t>
      </w:r>
    </w:p>
    <w:p w:rsidR="00000000" w:rsidDel="00000000" w:rsidP="00000000" w:rsidRDefault="00000000" w:rsidRPr="00000000" w14:paraId="00000029">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Sharing Space </w:t>
      </w:r>
      <w:r w:rsidDel="00000000" w:rsidR="00000000" w:rsidRPr="00000000">
        <w:rPr>
          <w:rFonts w:ascii="Century Gothic" w:cs="Century Gothic" w:eastAsia="Century Gothic" w:hAnsi="Century Gothic"/>
          <w:rtl w:val="0"/>
        </w:rPr>
        <w:t xml:space="preserve">– We will recognize if we are more apt to share or if we we are more apt to listen and observe, and we will make intentional effort </w:t>
      </w:r>
    </w:p>
    <w:p w:rsidR="00000000" w:rsidDel="00000000" w:rsidP="00000000" w:rsidRDefault="00000000" w:rsidRPr="00000000" w14:paraId="0000002B">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Honest engagement</w:t>
      </w:r>
      <w:r w:rsidDel="00000000" w:rsidR="00000000" w:rsidRPr="00000000">
        <w:rPr>
          <w:rFonts w:ascii="Century Gothic" w:cs="Century Gothic" w:eastAsia="Century Gothic" w:hAnsi="Century Gothic"/>
          <w:rtl w:val="0"/>
        </w:rPr>
        <w:t xml:space="preserve"> – We will authentically and honestly engage in conversation.  We will practice humility and willingness to learn without an agenda.</w:t>
      </w:r>
    </w:p>
    <w:p w:rsidR="00000000" w:rsidDel="00000000" w:rsidP="00000000" w:rsidRDefault="00000000" w:rsidRPr="00000000" w14:paraId="0000002D">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Conflict Resolution</w:t>
      </w:r>
      <w:r w:rsidDel="00000000" w:rsidR="00000000" w:rsidRPr="00000000">
        <w:rPr>
          <w:rFonts w:ascii="Century Gothic" w:cs="Century Gothic" w:eastAsia="Century Gothic" w:hAnsi="Century Gothic"/>
          <w:rtl w:val="0"/>
        </w:rPr>
        <w:t xml:space="preserve"> – We will, at times, expect and accept a lack of closure during the group time. And, with a spirit of love and unity, we commit to repairing conflict with individuals outside the group before the next group meeting.</w:t>
      </w:r>
    </w:p>
    <w:p w:rsidR="00000000" w:rsidDel="00000000" w:rsidP="00000000" w:rsidRDefault="00000000" w:rsidRPr="00000000" w14:paraId="0000002F">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numPr>
          <w:ilvl w:val="0"/>
          <w:numId w:val="5"/>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Respect Group Rhythms</w:t>
      </w:r>
      <w:r w:rsidDel="00000000" w:rsidR="00000000" w:rsidRPr="00000000">
        <w:rPr>
          <w:rFonts w:ascii="Century Gothic" w:cs="Century Gothic" w:eastAsia="Century Gothic" w:hAnsi="Century Gothic"/>
          <w:rtl w:val="0"/>
        </w:rPr>
        <w:t xml:space="preserve"> – We will see the rhythms of structure and ritual that our group leaders try as a gift and aid to help us better live out. We will provide gentle feedback and do our best to co-create and co-own our small group community, helping live into the purpose of our gathering.</w:t>
      </w:r>
    </w:p>
    <w:p w:rsidR="00000000" w:rsidDel="00000000" w:rsidP="00000000" w:rsidRDefault="00000000" w:rsidRPr="00000000" w14:paraId="00000031">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Attendance</w:t>
      </w:r>
      <w:r w:rsidDel="00000000" w:rsidR="00000000" w:rsidRPr="00000000">
        <w:rPr>
          <w:rFonts w:ascii="Century Gothic" w:cs="Century Gothic" w:eastAsia="Century Gothic" w:hAnsi="Century Gothic"/>
          <w:rtl w:val="0"/>
        </w:rPr>
        <w:t xml:space="preserve"> – We will attend weekly meetings and give as much notice as possible if we can’t make it. </w:t>
      </w:r>
    </w:p>
    <w:p w:rsidR="00000000" w:rsidDel="00000000" w:rsidP="00000000" w:rsidRDefault="00000000" w:rsidRPr="00000000" w14:paraId="00000033">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Timeliness</w:t>
      </w:r>
      <w:r w:rsidDel="00000000" w:rsidR="00000000" w:rsidRPr="00000000">
        <w:rPr>
          <w:rFonts w:ascii="Century Gothic" w:cs="Century Gothic" w:eastAsia="Century Gothic" w:hAnsi="Century Gothic"/>
          <w:rtl w:val="0"/>
        </w:rPr>
        <w:t xml:space="preserve"> – We will all be mindful of the gift of our shared presence and time and commit to beginning and ending our gathering on time, as best we can. </w:t>
      </w:r>
    </w:p>
    <w:p w:rsidR="00000000" w:rsidDel="00000000" w:rsidP="00000000" w:rsidRDefault="00000000" w:rsidRPr="00000000" w14:paraId="00000035">
      <w:pPr>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numPr>
          <w:ilvl w:val="0"/>
          <w:numId w:val="5"/>
        </w:numPr>
        <w:spacing w:line="240" w:lineRule="auto"/>
        <w:ind w:left="720" w:hanging="360"/>
      </w:pPr>
      <w:r w:rsidDel="00000000" w:rsidR="00000000" w:rsidRPr="00000000">
        <w:rPr>
          <w:rFonts w:ascii="Century Gothic" w:cs="Century Gothic" w:eastAsia="Century Gothic" w:hAnsi="Century Gothic"/>
          <w:b w:val="1"/>
          <w:rtl w:val="0"/>
        </w:rPr>
        <w:t xml:space="preserve">Prayer</w:t>
      </w:r>
      <w:r w:rsidDel="00000000" w:rsidR="00000000" w:rsidRPr="00000000">
        <w:rPr>
          <w:rFonts w:ascii="Century Gothic" w:cs="Century Gothic" w:eastAsia="Century Gothic" w:hAnsi="Century Gothic"/>
          <w:rtl w:val="0"/>
        </w:rPr>
        <w:t xml:space="preserve"> – We will pray for each other and ask for prayer when we need it.</w:t>
      </w:r>
    </w:p>
    <w:p w:rsidR="00000000" w:rsidDel="00000000" w:rsidP="00000000" w:rsidRDefault="00000000" w:rsidRPr="00000000" w14:paraId="00000037">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numPr>
          <w:ilvl w:val="0"/>
          <w:numId w:val="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Embrace Imperfection</w:t>
      </w:r>
      <w:r w:rsidDel="00000000" w:rsidR="00000000" w:rsidRPr="00000000">
        <w:rPr>
          <w:rFonts w:ascii="Century Gothic" w:cs="Century Gothic" w:eastAsia="Century Gothic" w:hAnsi="Century Gothic"/>
          <w:rtl w:val="0"/>
        </w:rPr>
        <w:t xml:space="preserve"> – We embrace the messy parts inside each of us, and anyone can always “go again” according to the grace given to us through Jesus.</w:t>
      </w:r>
    </w:p>
    <w:p w:rsidR="00000000" w:rsidDel="00000000" w:rsidP="00000000" w:rsidRDefault="00000000" w:rsidRPr="00000000" w14:paraId="00000039">
      <w:pPr>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numPr>
          <w:ilvl w:val="0"/>
          <w:numId w:val="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Speak for Ourselves</w:t>
      </w:r>
      <w:r w:rsidDel="00000000" w:rsidR="00000000" w:rsidRPr="00000000">
        <w:rPr>
          <w:rFonts w:ascii="Century Gothic" w:cs="Century Gothic" w:eastAsia="Century Gothic" w:hAnsi="Century Gothic"/>
          <w:rtl w:val="0"/>
        </w:rPr>
        <w:t xml:space="preserve"> – We will make “I” statements when we share, and we will </w:t>
      </w:r>
    </w:p>
    <w:p w:rsidR="00000000" w:rsidDel="00000000" w:rsidP="00000000" w:rsidRDefault="00000000" w:rsidRPr="00000000" w14:paraId="0000003B">
      <w:pPr>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numPr>
          <w:ilvl w:val="0"/>
          <w:numId w:val="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Disagreement with Grace</w:t>
      </w:r>
      <w:r w:rsidDel="00000000" w:rsidR="00000000" w:rsidRPr="00000000">
        <w:rPr>
          <w:rFonts w:ascii="Century Gothic" w:cs="Century Gothic" w:eastAsia="Century Gothic" w:hAnsi="Century Gothic"/>
          <w:rtl w:val="0"/>
        </w:rPr>
        <w:t xml:space="preserve"> – We are all different people who have lived different lives. We won’t always agree, and we don’t have to agree. We can still love by listening and practicing curiosity and mutual service toward one another.</w:t>
      </w:r>
    </w:p>
    <w:p w:rsidR="00000000" w:rsidDel="00000000" w:rsidP="00000000" w:rsidRDefault="00000000" w:rsidRPr="00000000" w14:paraId="0000003D">
      <w:pPr>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numPr>
          <w:ilvl w:val="0"/>
          <w:numId w:val="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Seek God</w:t>
      </w:r>
      <w:r w:rsidDel="00000000" w:rsidR="00000000" w:rsidRPr="00000000">
        <w:rPr>
          <w:rFonts w:ascii="Century Gothic" w:cs="Century Gothic" w:eastAsia="Century Gothic" w:hAnsi="Century Gothic"/>
          <w:rtl w:val="0"/>
        </w:rPr>
        <w:t xml:space="preserve"> – We will each prayerfully observe the Holy Spirit’s movement inside ourselves. With a spirit of humility, we will reflect on questions like, “What am I learning and experiencing in this gathering? What is God teaching me? What is God inviting me to in my own life?”.</w:t>
      </w:r>
    </w:p>
    <w:p w:rsidR="00000000" w:rsidDel="00000000" w:rsidP="00000000" w:rsidRDefault="00000000" w:rsidRPr="00000000" w14:paraId="0000003F">
      <w:pPr>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numPr>
          <w:ilvl w:val="0"/>
          <w:numId w:val="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Mutuality</w:t>
      </w:r>
      <w:r w:rsidDel="00000000" w:rsidR="00000000" w:rsidRPr="00000000">
        <w:rPr>
          <w:rFonts w:ascii="Century Gothic" w:cs="Century Gothic" w:eastAsia="Century Gothic" w:hAnsi="Century Gothic"/>
          <w:rtl w:val="0"/>
        </w:rPr>
        <w:t xml:space="preserve"> – We are here to both receive and give support. Some weeks, I commit to giving more support than I receive, while other weeks, I commit to receiving more than I give.</w:t>
      </w:r>
      <w:r w:rsidDel="00000000" w:rsidR="00000000" w:rsidRPr="00000000">
        <w:rPr>
          <w:rtl w:val="0"/>
        </w:rPr>
      </w:r>
    </w:p>
    <w:p w:rsidR="00000000" w:rsidDel="00000000" w:rsidP="00000000" w:rsidRDefault="00000000" w:rsidRPr="00000000" w14:paraId="00000041">
      <w:pPr>
        <w:spacing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spacing w:line="240" w:lineRule="auto"/>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hd w:fill="fac090" w:val="clear"/>
        <w:spacing w:line="240" w:lineRule="auto"/>
        <w:jc w:val="center"/>
        <w:rPr>
          <w:rFonts w:ascii="Century Gothic" w:cs="Century Gothic" w:eastAsia="Century Gothic" w:hAnsi="Century Gothic"/>
          <w:b w:val="1"/>
        </w:rPr>
      </w:pPr>
      <w:bookmarkStart w:colFirst="0" w:colLast="0" w:name="_gjdgxs" w:id="0"/>
      <w:bookmarkEnd w:id="0"/>
      <w:r w:rsidDel="00000000" w:rsidR="00000000" w:rsidRPr="00000000">
        <w:rPr>
          <w:rFonts w:ascii="Century Gothic" w:cs="Century Gothic" w:eastAsia="Century Gothic" w:hAnsi="Century Gothic"/>
          <w:b w:val="1"/>
          <w:rtl w:val="0"/>
        </w:rPr>
        <w:t xml:space="preserve">Sample Blank Small Group Community Commitments</w:t>
      </w:r>
    </w:p>
    <w:p w:rsidR="00000000" w:rsidDel="00000000" w:rsidP="00000000" w:rsidRDefault="00000000" w:rsidRPr="00000000" w14:paraId="00000044">
      <w:pPr>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5">
      <w:pPr>
        <w:spacing w:line="240" w:lineRule="auto"/>
        <w:ind w:left="90" w:firstLine="0"/>
        <w:jc w:val="cente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6">
      <w:pPr>
        <w:spacing w:line="240" w:lineRule="auto"/>
        <w:ind w:left="90" w:firstLine="0"/>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Our Community Commitments</w:t>
      </w:r>
      <w:r w:rsidDel="00000000" w:rsidR="00000000" w:rsidRPr="00000000">
        <w:rPr>
          <w:rtl w:val="0"/>
        </w:rPr>
      </w:r>
    </w:p>
    <w:p w:rsidR="00000000" w:rsidDel="00000000" w:rsidP="00000000" w:rsidRDefault="00000000" w:rsidRPr="00000000" w14:paraId="00000047">
      <w:pPr>
        <w:spacing w:line="240" w:lineRule="auto"/>
        <w:ind w:left="90" w:firstLine="0"/>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048">
      <w:pPr>
        <w:spacing w:line="240" w:lineRule="auto"/>
        <w:ind w:left="90" w:firstLine="0"/>
        <w:jc w:val="center"/>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049">
      <w:pPr>
        <w:spacing w:line="240" w:lineRule="auto"/>
        <w:ind w:left="90"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We, as a community of God’s Beloved children, commit to the following:</w:t>
      </w:r>
    </w:p>
    <w:p w:rsidR="00000000" w:rsidDel="00000000" w:rsidP="00000000" w:rsidRDefault="00000000" w:rsidRPr="00000000" w14:paraId="0000004A">
      <w:pPr>
        <w:spacing w:line="240" w:lineRule="auto"/>
        <w:ind w:left="90" w:firstLine="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B">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4C">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4D">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4E">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4F">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0">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1">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2">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3">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4">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5">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6">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7">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8">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9">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A">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B">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C">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D">
      <w:pPr>
        <w:numPr>
          <w:ilvl w:val="0"/>
          <w:numId w:val="4"/>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E">
      <w:pPr>
        <w:spacing w:line="24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______________________________________________</w:t>
      </w:r>
    </w:p>
    <w:p w:rsidR="00000000" w:rsidDel="00000000" w:rsidP="00000000" w:rsidRDefault="00000000" w:rsidRPr="00000000" w14:paraId="0000005F">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0">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3">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7">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shd w:fill="ffff93" w:val="clear"/>
        <w:spacing w:after="280" w:before="280" w:line="24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Tips For Facilitating:</w:t>
      </w:r>
    </w:p>
    <w:p w:rsidR="00000000" w:rsidDel="00000000" w:rsidP="00000000" w:rsidRDefault="00000000" w:rsidRPr="00000000" w14:paraId="0000006A">
      <w:pPr>
        <w:numPr>
          <w:ilvl w:val="0"/>
          <w:numId w:val="2"/>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order to give everyone a chance to share, we would encourage you to use the “Mutual Invitation” method of sharing, in which one person invites the next to share.  The invited person may share or pass, but either way, that person gets to invite the next person.  </w:t>
      </w:r>
    </w:p>
    <w:p w:rsidR="00000000" w:rsidDel="00000000" w:rsidP="00000000" w:rsidRDefault="00000000" w:rsidRPr="00000000" w14:paraId="0000006B">
      <w:pPr>
        <w:numPr>
          <w:ilvl w:val="2"/>
          <w:numId w:val="6"/>
        </w:numPr>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Some people are used to speaking up voluntarily and some are more comfortable when they are invited.  This is a cultural difference you may see emerge.  “Mutual Invitation” gives everyone a chance to share or pass in a natural way.</w:t>
      </w:r>
    </w:p>
    <w:p w:rsidR="00000000" w:rsidDel="00000000" w:rsidP="00000000" w:rsidRDefault="00000000" w:rsidRPr="00000000" w14:paraId="0000006C">
      <w:pPr>
        <w:numPr>
          <w:ilvl w:val="0"/>
          <w:numId w:val="2"/>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Asking questions that help participants go a step further: </w:t>
      </w:r>
    </w:p>
    <w:p w:rsidR="00000000" w:rsidDel="00000000" w:rsidP="00000000" w:rsidRDefault="00000000" w:rsidRPr="00000000" w14:paraId="0000006D">
      <w:pPr>
        <w:numPr>
          <w:ilvl w:val="2"/>
          <w:numId w:val="8"/>
        </w:numPr>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 did it feel for you to share that?  </w:t>
      </w:r>
    </w:p>
    <w:p w:rsidR="00000000" w:rsidDel="00000000" w:rsidP="00000000" w:rsidRDefault="00000000" w:rsidRPr="00000000" w14:paraId="0000006E">
      <w:pPr>
        <w:numPr>
          <w:ilvl w:val="2"/>
          <w:numId w:val="8"/>
        </w:numPr>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 see you nodding; how do you connect?  </w:t>
      </w:r>
    </w:p>
    <w:p w:rsidR="00000000" w:rsidDel="00000000" w:rsidP="00000000" w:rsidRDefault="00000000" w:rsidRPr="00000000" w14:paraId="0000006F">
      <w:pPr>
        <w:numPr>
          <w:ilvl w:val="2"/>
          <w:numId w:val="8"/>
        </w:numPr>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Does that make you uncomfortable?  </w:t>
      </w:r>
    </w:p>
    <w:p w:rsidR="00000000" w:rsidDel="00000000" w:rsidP="00000000" w:rsidRDefault="00000000" w:rsidRPr="00000000" w14:paraId="00000070">
      <w:pPr>
        <w:numPr>
          <w:ilvl w:val="0"/>
          <w:numId w:val="9"/>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 sure to give people space to not share anything</w:t>
      </w:r>
    </w:p>
    <w:p w:rsidR="00000000" w:rsidDel="00000000" w:rsidP="00000000" w:rsidRDefault="00000000" w:rsidRPr="00000000" w14:paraId="00000071">
      <w:pPr>
        <w:numPr>
          <w:ilvl w:val="0"/>
          <w:numId w:val="9"/>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Try to follow up with people’s prayer requests, sharing, etc. </w:t>
      </w:r>
    </w:p>
    <w:p w:rsidR="00000000" w:rsidDel="00000000" w:rsidP="00000000" w:rsidRDefault="00000000" w:rsidRPr="00000000" w14:paraId="00000072">
      <w:pPr>
        <w:numPr>
          <w:ilvl w:val="0"/>
          <w:numId w:val="9"/>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Acknowledge that everyone’s pain is real, each person’s story is “real” to them</w:t>
      </w:r>
    </w:p>
    <w:p w:rsidR="00000000" w:rsidDel="00000000" w:rsidP="00000000" w:rsidRDefault="00000000" w:rsidRPr="00000000" w14:paraId="00000073">
      <w:pPr>
        <w:numPr>
          <w:ilvl w:val="0"/>
          <w:numId w:val="9"/>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Everyone is worthy of being respected</w:t>
      </w:r>
    </w:p>
    <w:p w:rsidR="00000000" w:rsidDel="00000000" w:rsidP="00000000" w:rsidRDefault="00000000" w:rsidRPr="00000000" w14:paraId="00000074">
      <w:pPr>
        <w:numPr>
          <w:ilvl w:val="0"/>
          <w:numId w:val="9"/>
        </w:numPr>
        <w:spacing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Make efforts to suspend your own judgment</w:t>
      </w:r>
    </w:p>
    <w:p w:rsidR="00000000" w:rsidDel="00000000" w:rsidP="00000000" w:rsidRDefault="00000000" w:rsidRPr="00000000" w14:paraId="00000075">
      <w:pPr>
        <w:numPr>
          <w:ilvl w:val="0"/>
          <w:numId w:val="9"/>
        </w:numPr>
        <w:spacing w:after="280" w:line="240" w:lineRule="auto"/>
        <w:ind w:left="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your group is in need of an icebreaker to relax any tension or re-engage people, Claire/Lisa will have resources printed for you to come grab at any time.</w:t>
      </w:r>
    </w:p>
    <w:p w:rsidR="00000000" w:rsidDel="00000000" w:rsidP="00000000" w:rsidRDefault="00000000" w:rsidRPr="00000000" w14:paraId="00000076">
      <w:pPr>
        <w:spacing w:after="280" w:before="280" w:line="240" w:lineRule="auto"/>
        <w:jc w:val="center"/>
        <w:rPr>
          <w:rFonts w:ascii="Century Gothic" w:cs="Century Gothic" w:eastAsia="Century Gothic" w:hAnsi="Century Gothic"/>
          <w:b w:val="1"/>
          <w:i w:val="1"/>
          <w:color w:val="1f497d"/>
        </w:rPr>
      </w:pPr>
      <w:r w:rsidDel="00000000" w:rsidR="00000000" w:rsidRPr="00000000">
        <w:rPr>
          <w:rFonts w:ascii="Century Gothic" w:cs="Century Gothic" w:eastAsia="Century Gothic" w:hAnsi="Century Gothic"/>
          <w:b w:val="1"/>
          <w:i w:val="1"/>
          <w:color w:val="1f497d"/>
          <w:rtl w:val="0"/>
        </w:rPr>
        <w:t xml:space="preserve">“Be completely humble and gentle; be patient, bearing with one another</w:t>
      </w:r>
      <w:r w:rsidDel="00000000" w:rsidR="00000000" w:rsidRPr="00000000">
        <w:rPr>
          <w:rFonts w:ascii="Century Gothic" w:cs="Century Gothic" w:eastAsia="Century Gothic" w:hAnsi="Century Gothic"/>
          <w:b w:val="1"/>
          <w:i w:val="1"/>
          <w:color w:val="1f497d"/>
          <w:vertAlign w:val="superscript"/>
          <w:rtl w:val="0"/>
        </w:rPr>
        <w:t xml:space="preserve"> </w:t>
      </w:r>
      <w:r w:rsidDel="00000000" w:rsidR="00000000" w:rsidRPr="00000000">
        <w:rPr>
          <w:rFonts w:ascii="Century Gothic" w:cs="Century Gothic" w:eastAsia="Century Gothic" w:hAnsi="Century Gothic"/>
          <w:b w:val="1"/>
          <w:i w:val="1"/>
          <w:color w:val="1f497d"/>
          <w:rtl w:val="0"/>
        </w:rPr>
        <w:t xml:space="preserve">in love.  </w:t>
      </w:r>
      <w:r w:rsidDel="00000000" w:rsidR="00000000" w:rsidRPr="00000000">
        <w:rPr>
          <w:rFonts w:ascii="Century Gothic" w:cs="Century Gothic" w:eastAsia="Century Gothic" w:hAnsi="Century Gothic"/>
          <w:b w:val="1"/>
          <w:i w:val="1"/>
          <w:color w:val="1f497d"/>
          <w:vertAlign w:val="superscript"/>
          <w:rtl w:val="0"/>
        </w:rPr>
        <w:t xml:space="preserve">3 </w:t>
      </w:r>
      <w:r w:rsidDel="00000000" w:rsidR="00000000" w:rsidRPr="00000000">
        <w:rPr>
          <w:rFonts w:ascii="Century Gothic" w:cs="Century Gothic" w:eastAsia="Century Gothic" w:hAnsi="Century Gothic"/>
          <w:b w:val="1"/>
          <w:i w:val="1"/>
          <w:color w:val="1f497d"/>
          <w:rtl w:val="0"/>
        </w:rPr>
        <w:t xml:space="preserve">Make every effort to keep the unity of the Spirit through the bond of peace. </w:t>
      </w:r>
      <w:r w:rsidDel="00000000" w:rsidR="00000000" w:rsidRPr="00000000">
        <w:rPr>
          <w:rFonts w:ascii="Century Gothic" w:cs="Century Gothic" w:eastAsia="Century Gothic" w:hAnsi="Century Gothic"/>
          <w:b w:val="1"/>
          <w:i w:val="1"/>
          <w:color w:val="1f497d"/>
          <w:vertAlign w:val="superscript"/>
          <w:rtl w:val="0"/>
        </w:rPr>
        <w:t xml:space="preserve">4 </w:t>
      </w:r>
      <w:r w:rsidDel="00000000" w:rsidR="00000000" w:rsidRPr="00000000">
        <w:rPr>
          <w:rFonts w:ascii="Century Gothic" w:cs="Century Gothic" w:eastAsia="Century Gothic" w:hAnsi="Century Gothic"/>
          <w:b w:val="1"/>
          <w:i w:val="1"/>
          <w:color w:val="1f497d"/>
          <w:rtl w:val="0"/>
        </w:rPr>
        <w:t xml:space="preserve">There is one body</w:t>
      </w:r>
      <w:r w:rsidDel="00000000" w:rsidR="00000000" w:rsidRPr="00000000">
        <w:rPr>
          <w:rFonts w:ascii="Century Gothic" w:cs="Century Gothic" w:eastAsia="Century Gothic" w:hAnsi="Century Gothic"/>
          <w:b w:val="1"/>
          <w:i w:val="1"/>
          <w:color w:val="1f497d"/>
          <w:vertAlign w:val="superscript"/>
          <w:rtl w:val="0"/>
        </w:rPr>
        <w:t xml:space="preserve"> </w:t>
      </w:r>
      <w:r w:rsidDel="00000000" w:rsidR="00000000" w:rsidRPr="00000000">
        <w:rPr>
          <w:rFonts w:ascii="Century Gothic" w:cs="Century Gothic" w:eastAsia="Century Gothic" w:hAnsi="Century Gothic"/>
          <w:b w:val="1"/>
          <w:i w:val="1"/>
          <w:color w:val="1f497d"/>
          <w:rtl w:val="0"/>
        </w:rPr>
        <w:t xml:space="preserve">and one Spirit, just as you were called to one hope when you were called; </w:t>
      </w:r>
      <w:r w:rsidDel="00000000" w:rsidR="00000000" w:rsidRPr="00000000">
        <w:rPr>
          <w:rFonts w:ascii="Century Gothic" w:cs="Century Gothic" w:eastAsia="Century Gothic" w:hAnsi="Century Gothic"/>
          <w:b w:val="1"/>
          <w:i w:val="1"/>
          <w:color w:val="1f497d"/>
          <w:vertAlign w:val="superscript"/>
          <w:rtl w:val="0"/>
        </w:rPr>
        <w:t xml:space="preserve">5 </w:t>
      </w:r>
      <w:r w:rsidDel="00000000" w:rsidR="00000000" w:rsidRPr="00000000">
        <w:rPr>
          <w:rFonts w:ascii="Century Gothic" w:cs="Century Gothic" w:eastAsia="Century Gothic" w:hAnsi="Century Gothic"/>
          <w:b w:val="1"/>
          <w:i w:val="1"/>
          <w:color w:val="1f497d"/>
          <w:rtl w:val="0"/>
        </w:rPr>
        <w:t xml:space="preserve">one Lord, one faith, one baptism; </w:t>
      </w:r>
      <w:r w:rsidDel="00000000" w:rsidR="00000000" w:rsidRPr="00000000">
        <w:rPr>
          <w:rFonts w:ascii="Century Gothic" w:cs="Century Gothic" w:eastAsia="Century Gothic" w:hAnsi="Century Gothic"/>
          <w:b w:val="1"/>
          <w:i w:val="1"/>
          <w:color w:val="1f497d"/>
          <w:vertAlign w:val="superscript"/>
          <w:rtl w:val="0"/>
        </w:rPr>
        <w:t xml:space="preserve">6 </w:t>
      </w:r>
      <w:r w:rsidDel="00000000" w:rsidR="00000000" w:rsidRPr="00000000">
        <w:rPr>
          <w:rFonts w:ascii="Century Gothic" w:cs="Century Gothic" w:eastAsia="Century Gothic" w:hAnsi="Century Gothic"/>
          <w:b w:val="1"/>
          <w:i w:val="1"/>
          <w:color w:val="1f497d"/>
          <w:rtl w:val="0"/>
        </w:rPr>
        <w:t xml:space="preserve">one God and Father of all,</w:t>
      </w:r>
      <w:r w:rsidDel="00000000" w:rsidR="00000000" w:rsidRPr="00000000">
        <w:rPr>
          <w:rFonts w:ascii="Century Gothic" w:cs="Century Gothic" w:eastAsia="Century Gothic" w:hAnsi="Century Gothic"/>
          <w:b w:val="1"/>
          <w:i w:val="1"/>
          <w:color w:val="1f497d"/>
          <w:vertAlign w:val="superscript"/>
          <w:rtl w:val="0"/>
        </w:rPr>
        <w:t xml:space="preserve"> </w:t>
      </w:r>
      <w:r w:rsidDel="00000000" w:rsidR="00000000" w:rsidRPr="00000000">
        <w:rPr>
          <w:rFonts w:ascii="Century Gothic" w:cs="Century Gothic" w:eastAsia="Century Gothic" w:hAnsi="Century Gothic"/>
          <w:b w:val="1"/>
          <w:i w:val="1"/>
          <w:color w:val="1f497d"/>
          <w:rtl w:val="0"/>
        </w:rPr>
        <w:t xml:space="preserve">who is over all and through all and in all.” </w:t>
      </w:r>
    </w:p>
    <w:p w:rsidR="00000000" w:rsidDel="00000000" w:rsidP="00000000" w:rsidRDefault="00000000" w:rsidRPr="00000000" w14:paraId="00000077">
      <w:pPr>
        <w:spacing w:after="280" w:before="280" w:line="240" w:lineRule="auto"/>
        <w:jc w:val="center"/>
        <w:rPr>
          <w:rFonts w:ascii="Century Gothic" w:cs="Century Gothic" w:eastAsia="Century Gothic" w:hAnsi="Century Gothic"/>
          <w:b w:val="1"/>
          <w:i w:val="1"/>
          <w:color w:val="1f497d"/>
        </w:rPr>
      </w:pPr>
      <w:r w:rsidDel="00000000" w:rsidR="00000000" w:rsidRPr="00000000">
        <w:rPr>
          <w:rFonts w:ascii="Century Gothic" w:cs="Century Gothic" w:eastAsia="Century Gothic" w:hAnsi="Century Gothic"/>
          <w:b w:val="1"/>
          <w:i w:val="1"/>
          <w:color w:val="1f497d"/>
          <w:rtl w:val="0"/>
        </w:rPr>
        <w:t xml:space="preserve">– Ephesians 4:2-6</w:t>
      </w:r>
    </w:p>
    <w:p w:rsidR="00000000" w:rsidDel="00000000" w:rsidP="00000000" w:rsidRDefault="00000000" w:rsidRPr="00000000" w14:paraId="00000078">
      <w:pPr>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360" w:hanging="360"/>
      </w:pPr>
      <w:rPr>
        <w:u w:val="none"/>
      </w:rPr>
    </w:lvl>
    <w:lvl w:ilvl="2">
      <w:start w:val="1"/>
      <w:numFmt w:val="bullet"/>
      <w:lvlText w:val="▪"/>
      <w:lvlJc w:val="left"/>
      <w:pPr>
        <w:ind w:left="1080" w:hanging="360"/>
      </w:pPr>
      <w:rPr>
        <w:u w:val="none"/>
      </w:rPr>
    </w:lvl>
    <w:lvl w:ilvl="3">
      <w:start w:val="1"/>
      <w:numFmt w:val="bullet"/>
      <w:lvlText w:val="●"/>
      <w:lvlJc w:val="left"/>
      <w:pPr>
        <w:ind w:left="1800" w:hanging="360"/>
      </w:pPr>
      <w:rPr>
        <w:u w:val="none"/>
      </w:rPr>
    </w:lvl>
    <w:lvl w:ilvl="4">
      <w:start w:val="1"/>
      <w:numFmt w:val="bullet"/>
      <w:lvlText w:val="o"/>
      <w:lvlJc w:val="left"/>
      <w:pPr>
        <w:ind w:left="2520" w:hanging="360"/>
      </w:pPr>
      <w:rPr>
        <w:u w:val="none"/>
      </w:rPr>
    </w:lvl>
    <w:lvl w:ilvl="5">
      <w:start w:val="1"/>
      <w:numFmt w:val="bullet"/>
      <w:lvlText w:val="▪"/>
      <w:lvlJc w:val="left"/>
      <w:pPr>
        <w:ind w:left="3240" w:hanging="360"/>
      </w:pPr>
      <w:rPr>
        <w:u w:val="none"/>
      </w:rPr>
    </w:lvl>
    <w:lvl w:ilvl="6">
      <w:start w:val="1"/>
      <w:numFmt w:val="bullet"/>
      <w:lvlText w:val="●"/>
      <w:lvlJc w:val="left"/>
      <w:pPr>
        <w:ind w:left="3960" w:hanging="360"/>
      </w:pPr>
      <w:rPr>
        <w:u w:val="none"/>
      </w:rPr>
    </w:lvl>
    <w:lvl w:ilvl="7">
      <w:start w:val="1"/>
      <w:numFmt w:val="bullet"/>
      <w:lvlText w:val="o"/>
      <w:lvlJc w:val="left"/>
      <w:pPr>
        <w:ind w:left="4680" w:hanging="360"/>
      </w:pPr>
      <w:rPr>
        <w:u w:val="none"/>
      </w:rPr>
    </w:lvl>
    <w:lvl w:ilvl="8">
      <w:start w:val="1"/>
      <w:numFmt w:val="bullet"/>
      <w:lvlText w:val="▪"/>
      <w:lvlJc w:val="left"/>
      <w:pPr>
        <w:ind w:left="54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360" w:hanging="360"/>
      </w:pPr>
      <w:rPr>
        <w:u w:val="none"/>
      </w:rPr>
    </w:lvl>
    <w:lvl w:ilvl="1">
      <w:start w:val="1"/>
      <w:numFmt w:val="bullet"/>
      <w:lvlText w:val="o"/>
      <w:lvlJc w:val="left"/>
      <w:pPr>
        <w:ind w:left="360" w:hanging="360"/>
      </w:pPr>
      <w:rPr>
        <w:u w:val="none"/>
      </w:rPr>
    </w:lvl>
    <w:lvl w:ilvl="2">
      <w:start w:val="1"/>
      <w:numFmt w:val="bullet"/>
      <w:lvlText w:val="o"/>
      <w:lvlJc w:val="left"/>
      <w:pPr>
        <w:ind w:left="1080" w:hanging="360"/>
      </w:pPr>
      <w:rPr>
        <w:u w:val="none"/>
      </w:rPr>
    </w:lvl>
    <w:lvl w:ilvl="3">
      <w:start w:val="1"/>
      <w:numFmt w:val="bullet"/>
      <w:lvlText w:val="●"/>
      <w:lvlJc w:val="left"/>
      <w:pPr>
        <w:ind w:left="1800" w:hanging="360"/>
      </w:pPr>
      <w:rPr>
        <w:u w:val="none"/>
      </w:rPr>
    </w:lvl>
    <w:lvl w:ilvl="4">
      <w:start w:val="1"/>
      <w:numFmt w:val="bullet"/>
      <w:lvlText w:val="o"/>
      <w:lvlJc w:val="left"/>
      <w:pPr>
        <w:ind w:left="2520" w:hanging="360"/>
      </w:pPr>
      <w:rPr>
        <w:u w:val="none"/>
      </w:rPr>
    </w:lvl>
    <w:lvl w:ilvl="5">
      <w:start w:val="1"/>
      <w:numFmt w:val="bullet"/>
      <w:lvlText w:val="▪"/>
      <w:lvlJc w:val="left"/>
      <w:pPr>
        <w:ind w:left="3240" w:hanging="360"/>
      </w:pPr>
      <w:rPr>
        <w:u w:val="none"/>
      </w:rPr>
    </w:lvl>
    <w:lvl w:ilvl="6">
      <w:start w:val="1"/>
      <w:numFmt w:val="bullet"/>
      <w:lvlText w:val="●"/>
      <w:lvlJc w:val="left"/>
      <w:pPr>
        <w:ind w:left="3960" w:hanging="360"/>
      </w:pPr>
      <w:rPr>
        <w:u w:val="none"/>
      </w:rPr>
    </w:lvl>
    <w:lvl w:ilvl="7">
      <w:start w:val="1"/>
      <w:numFmt w:val="bullet"/>
      <w:lvlText w:val="o"/>
      <w:lvlJc w:val="left"/>
      <w:pPr>
        <w:ind w:left="4680" w:hanging="360"/>
      </w:pPr>
      <w:rPr>
        <w:u w:val="none"/>
      </w:rPr>
    </w:lvl>
    <w:lvl w:ilvl="8">
      <w:start w:val="1"/>
      <w:numFmt w:val="bullet"/>
      <w:lvlText w:val="▪"/>
      <w:lvlJc w:val="left"/>
      <w:pPr>
        <w:ind w:left="54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360" w:hanging="360"/>
      </w:pPr>
      <w:rPr>
        <w:u w:val="none"/>
      </w:rPr>
    </w:lvl>
    <w:lvl w:ilvl="1">
      <w:start w:val="1"/>
      <w:numFmt w:val="bullet"/>
      <w:lvlText w:val="o"/>
      <w:lvlJc w:val="left"/>
      <w:pPr>
        <w:ind w:left="360" w:hanging="360"/>
      </w:pPr>
      <w:rPr>
        <w:u w:val="none"/>
      </w:rPr>
    </w:lvl>
    <w:lvl w:ilvl="2">
      <w:start w:val="1"/>
      <w:numFmt w:val="bullet"/>
      <w:lvlText w:val="o"/>
      <w:lvlJc w:val="left"/>
      <w:pPr>
        <w:ind w:left="1080" w:hanging="360"/>
      </w:pPr>
      <w:rPr>
        <w:u w:val="none"/>
      </w:rPr>
    </w:lvl>
    <w:lvl w:ilvl="3">
      <w:start w:val="1"/>
      <w:numFmt w:val="bullet"/>
      <w:lvlText w:val="●"/>
      <w:lvlJc w:val="left"/>
      <w:pPr>
        <w:ind w:left="1800" w:hanging="360"/>
      </w:pPr>
      <w:rPr>
        <w:u w:val="none"/>
      </w:rPr>
    </w:lvl>
    <w:lvl w:ilvl="4">
      <w:start w:val="1"/>
      <w:numFmt w:val="bullet"/>
      <w:lvlText w:val="o"/>
      <w:lvlJc w:val="left"/>
      <w:pPr>
        <w:ind w:left="2520" w:hanging="360"/>
      </w:pPr>
      <w:rPr>
        <w:u w:val="none"/>
      </w:rPr>
    </w:lvl>
    <w:lvl w:ilvl="5">
      <w:start w:val="1"/>
      <w:numFmt w:val="bullet"/>
      <w:lvlText w:val="▪"/>
      <w:lvlJc w:val="left"/>
      <w:pPr>
        <w:ind w:left="3240" w:hanging="360"/>
      </w:pPr>
      <w:rPr>
        <w:u w:val="none"/>
      </w:rPr>
    </w:lvl>
    <w:lvl w:ilvl="6">
      <w:start w:val="1"/>
      <w:numFmt w:val="bullet"/>
      <w:lvlText w:val="●"/>
      <w:lvlJc w:val="left"/>
      <w:pPr>
        <w:ind w:left="3960" w:hanging="360"/>
      </w:pPr>
      <w:rPr>
        <w:u w:val="none"/>
      </w:rPr>
    </w:lvl>
    <w:lvl w:ilvl="7">
      <w:start w:val="1"/>
      <w:numFmt w:val="bullet"/>
      <w:lvlText w:val="o"/>
      <w:lvlJc w:val="left"/>
      <w:pPr>
        <w:ind w:left="4680" w:hanging="360"/>
      </w:pPr>
      <w:rPr>
        <w:u w:val="none"/>
      </w:rPr>
    </w:lvl>
    <w:lvl w:ilvl="8">
      <w:start w:val="1"/>
      <w:numFmt w:val="bullet"/>
      <w:lvlText w:val="▪"/>
      <w:lvlJc w:val="left"/>
      <w:pPr>
        <w:ind w:left="5400" w:hanging="360"/>
      </w:pPr>
      <w:rPr>
        <w:u w:val="none"/>
      </w:rPr>
    </w:lvl>
  </w:abstractNum>
  <w:abstractNum w:abstractNumId="9">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2"/>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