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9C7A" w14:textId="77777777" w:rsidR="00E42EAA" w:rsidRDefault="00E42EAA" w:rsidP="00EB33F8">
      <w:pPr>
        <w:ind w:right="270"/>
      </w:pPr>
    </w:p>
    <w:p w14:paraId="67CBA818" w14:textId="77777777" w:rsidR="00B2778F" w:rsidRDefault="00B2778F" w:rsidP="00EB33F8">
      <w:pPr>
        <w:ind w:right="270"/>
      </w:pPr>
    </w:p>
    <w:p w14:paraId="0AFC8E44" w14:textId="77777777" w:rsidR="00E42EAA" w:rsidRDefault="00E42EAA" w:rsidP="00EB33F8">
      <w:pPr>
        <w:ind w:right="270"/>
      </w:pPr>
      <w:r>
        <w:rPr>
          <w:noProof/>
        </w:rPr>
        <w:drawing>
          <wp:anchor distT="0" distB="0" distL="114300" distR="114300" simplePos="0" relativeHeight="251658240" behindDoc="1" locked="0" layoutInCell="1" allowOverlap="1" wp14:anchorId="4E3EFE27" wp14:editId="61A8F382">
            <wp:simplePos x="0" y="0"/>
            <wp:positionH relativeFrom="margin">
              <wp:align>center</wp:align>
            </wp:positionH>
            <wp:positionV relativeFrom="paragraph">
              <wp:posOffset>2891790</wp:posOffset>
            </wp:positionV>
            <wp:extent cx="1631596" cy="1591408"/>
            <wp:effectExtent l="19050" t="19050" r="44804" b="523142"/>
            <wp:wrapTight wrapText="bothSides">
              <wp:wrapPolygon edited="0">
                <wp:start x="1009" y="-259"/>
                <wp:lineTo x="0" y="259"/>
                <wp:lineTo x="-252" y="28701"/>
                <wp:lineTo x="21941" y="28701"/>
                <wp:lineTo x="22193" y="28701"/>
                <wp:lineTo x="22193" y="1551"/>
                <wp:lineTo x="21941" y="776"/>
                <wp:lineTo x="20932" y="-259"/>
                <wp:lineTo x="1009" y="-25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596" cy="1591408"/>
                    </a:xfrm>
                    <a:prstGeom prst="roundRect">
                      <a:avLst>
                        <a:gd name="adj" fmla="val 8594"/>
                      </a:avLst>
                    </a:prstGeom>
                    <a:solidFill>
                      <a:srgbClr val="FFFFFF">
                        <a:shade val="85000"/>
                      </a:srgbClr>
                    </a:solidFill>
                    <a:ln>
                      <a:solidFill>
                        <a:schemeClr val="bg2"/>
                      </a:solidFill>
                    </a:ln>
                    <a:effectLst>
                      <a:reflection blurRad="12700" stA="38000" endPos="28000" dist="5000" dir="5400000" sy="-100000" algn="bl" rotWithShape="0"/>
                    </a:effectLst>
                  </pic:spPr>
                </pic:pic>
              </a:graphicData>
            </a:graphic>
          </wp:anchor>
        </w:drawing>
      </w:r>
    </w:p>
    <w:p w14:paraId="15EA8F9C" w14:textId="77777777" w:rsidR="00E42EAA" w:rsidRPr="00E42EAA" w:rsidRDefault="00E42EAA" w:rsidP="00EB33F8">
      <w:pPr>
        <w:ind w:right="270"/>
      </w:pPr>
    </w:p>
    <w:p w14:paraId="62942365" w14:textId="77777777" w:rsidR="00E42EAA" w:rsidRPr="00E42EAA" w:rsidRDefault="00E42EAA" w:rsidP="00EB33F8">
      <w:pPr>
        <w:ind w:right="270"/>
      </w:pPr>
    </w:p>
    <w:p w14:paraId="681EBDB8" w14:textId="77777777" w:rsidR="00E42EAA" w:rsidRPr="00E42EAA" w:rsidRDefault="00E42EAA" w:rsidP="00EB33F8">
      <w:pPr>
        <w:ind w:right="270"/>
      </w:pPr>
    </w:p>
    <w:p w14:paraId="7E61287C" w14:textId="77777777" w:rsidR="00E42EAA" w:rsidRPr="00E42EAA" w:rsidRDefault="00E42EAA" w:rsidP="00EB33F8">
      <w:pPr>
        <w:ind w:right="270"/>
      </w:pPr>
    </w:p>
    <w:p w14:paraId="705B2BC8" w14:textId="77777777" w:rsidR="00E42EAA" w:rsidRDefault="00E42EAA" w:rsidP="00EB33F8">
      <w:pPr>
        <w:ind w:right="270"/>
      </w:pPr>
    </w:p>
    <w:p w14:paraId="74AB98E8" w14:textId="77777777" w:rsidR="00E42EAA" w:rsidRPr="000A525D" w:rsidRDefault="00E42EAA" w:rsidP="00EB33F8">
      <w:pPr>
        <w:pStyle w:val="PlainText"/>
        <w:ind w:right="270"/>
        <w:jc w:val="center"/>
        <w:rPr>
          <w:rFonts w:asciiTheme="majorHAnsi" w:hAnsiTheme="majorHAnsi"/>
          <w:b/>
          <w:sz w:val="72"/>
          <w:szCs w:val="48"/>
          <w:lang w:val="en-029"/>
        </w:rPr>
      </w:pPr>
      <w:r w:rsidRPr="000A525D">
        <w:rPr>
          <w:rFonts w:asciiTheme="majorHAnsi" w:hAnsiTheme="majorHAnsi"/>
          <w:b/>
          <w:sz w:val="72"/>
          <w:szCs w:val="48"/>
          <w:lang w:val="en-029"/>
        </w:rPr>
        <w:t xml:space="preserve">UNIVERSAL CENTRE OF TRUTH </w:t>
      </w:r>
    </w:p>
    <w:p w14:paraId="7615E2DB" w14:textId="77777777" w:rsidR="00E42EAA" w:rsidRPr="000A525D" w:rsidRDefault="00E42EAA" w:rsidP="00EB33F8">
      <w:pPr>
        <w:ind w:right="270"/>
        <w:jc w:val="center"/>
        <w:rPr>
          <w:rFonts w:asciiTheme="majorHAnsi" w:hAnsiTheme="majorHAnsi"/>
          <w:b/>
          <w:sz w:val="72"/>
          <w:szCs w:val="48"/>
          <w:lang w:val="en-029"/>
        </w:rPr>
      </w:pPr>
      <w:r w:rsidRPr="000A525D">
        <w:rPr>
          <w:rFonts w:asciiTheme="majorHAnsi" w:hAnsiTheme="majorHAnsi"/>
          <w:b/>
          <w:sz w:val="72"/>
          <w:szCs w:val="48"/>
          <w:lang w:val="en-029"/>
        </w:rPr>
        <w:t>FOR BETTER LIVING (UCT)</w:t>
      </w:r>
    </w:p>
    <w:p w14:paraId="40ACDF06" w14:textId="77777777" w:rsidR="00E42EAA" w:rsidRDefault="00E42EAA" w:rsidP="00EB33F8">
      <w:pPr>
        <w:tabs>
          <w:tab w:val="left" w:pos="3198"/>
        </w:tabs>
        <w:ind w:right="270"/>
      </w:pPr>
    </w:p>
    <w:p w14:paraId="42F4BF92" w14:textId="77777777" w:rsidR="00E42EAA" w:rsidRPr="00E42EAA" w:rsidRDefault="00E42EAA" w:rsidP="00EB33F8">
      <w:pPr>
        <w:ind w:right="270"/>
      </w:pPr>
    </w:p>
    <w:p w14:paraId="42662E70" w14:textId="77777777" w:rsidR="00E42EAA" w:rsidRPr="00E42EAA" w:rsidRDefault="00E42EAA" w:rsidP="00EB33F8">
      <w:pPr>
        <w:ind w:right="270"/>
      </w:pPr>
    </w:p>
    <w:p w14:paraId="651055D4" w14:textId="77777777" w:rsidR="00E42EAA" w:rsidRPr="00E42EAA" w:rsidRDefault="00E42EAA" w:rsidP="00EB33F8">
      <w:pPr>
        <w:ind w:right="270"/>
      </w:pPr>
    </w:p>
    <w:p w14:paraId="3EB9895F" w14:textId="77777777" w:rsidR="00E42EAA" w:rsidRPr="00E42EAA" w:rsidRDefault="00E42EAA" w:rsidP="00EB33F8">
      <w:pPr>
        <w:ind w:right="270"/>
      </w:pPr>
    </w:p>
    <w:p w14:paraId="6ED7D5CE" w14:textId="77777777" w:rsidR="00E42EAA" w:rsidRPr="00E42EAA" w:rsidRDefault="00E42EAA" w:rsidP="00EB33F8">
      <w:pPr>
        <w:ind w:right="270"/>
      </w:pPr>
    </w:p>
    <w:p w14:paraId="693226EF" w14:textId="77777777" w:rsidR="00E42EAA" w:rsidRPr="00E42EAA" w:rsidRDefault="00E42EAA" w:rsidP="00EB33F8">
      <w:pPr>
        <w:ind w:right="270"/>
      </w:pPr>
    </w:p>
    <w:p w14:paraId="440C9CA1" w14:textId="77777777" w:rsidR="00E42EAA" w:rsidRPr="00E42EAA" w:rsidRDefault="00E42EAA" w:rsidP="00EB33F8">
      <w:pPr>
        <w:ind w:right="270"/>
      </w:pPr>
    </w:p>
    <w:p w14:paraId="32E1A55B" w14:textId="77777777" w:rsidR="00E42EAA" w:rsidRPr="00E42EAA" w:rsidRDefault="00E42EAA" w:rsidP="00EB33F8">
      <w:pPr>
        <w:ind w:right="270"/>
      </w:pPr>
    </w:p>
    <w:p w14:paraId="159157DF" w14:textId="77777777" w:rsidR="00E42EAA" w:rsidRPr="00E42EAA" w:rsidRDefault="00E42EAA" w:rsidP="00EB33F8">
      <w:pPr>
        <w:ind w:right="270"/>
      </w:pPr>
    </w:p>
    <w:p w14:paraId="03E4C841" w14:textId="77777777" w:rsidR="00E42EAA" w:rsidRPr="00E42EAA" w:rsidRDefault="00E42EAA" w:rsidP="00EB33F8">
      <w:pPr>
        <w:ind w:right="270"/>
      </w:pPr>
    </w:p>
    <w:p w14:paraId="7AE3089A" w14:textId="77777777" w:rsidR="00E42EAA" w:rsidRPr="00E42EAA" w:rsidRDefault="00E42EAA" w:rsidP="00EB33F8">
      <w:pPr>
        <w:ind w:right="270"/>
      </w:pPr>
    </w:p>
    <w:p w14:paraId="72CDF57A" w14:textId="77777777" w:rsidR="00E42EAA" w:rsidRPr="00E42EAA" w:rsidRDefault="00E42EAA" w:rsidP="00EB33F8">
      <w:pPr>
        <w:ind w:right="270"/>
      </w:pPr>
    </w:p>
    <w:p w14:paraId="624F3B22" w14:textId="77777777" w:rsidR="00E42EAA" w:rsidRPr="00E42EAA" w:rsidRDefault="00E42EAA" w:rsidP="00EB33F8">
      <w:pPr>
        <w:ind w:right="270"/>
      </w:pPr>
    </w:p>
    <w:p w14:paraId="149C8443" w14:textId="77777777" w:rsidR="00E42EAA" w:rsidRPr="00E42EAA" w:rsidRDefault="00E42EAA" w:rsidP="00EB33F8">
      <w:pPr>
        <w:ind w:right="270"/>
      </w:pPr>
    </w:p>
    <w:p w14:paraId="538AA9F2" w14:textId="77777777" w:rsidR="00E42EAA" w:rsidRPr="00E42EAA" w:rsidRDefault="00E42EAA" w:rsidP="00EB33F8">
      <w:pPr>
        <w:ind w:right="270"/>
      </w:pPr>
    </w:p>
    <w:p w14:paraId="09A69E2E" w14:textId="77777777" w:rsidR="00E42EAA" w:rsidRPr="00E42EAA" w:rsidRDefault="00E42EAA" w:rsidP="00EB33F8">
      <w:pPr>
        <w:ind w:right="270"/>
      </w:pPr>
    </w:p>
    <w:p w14:paraId="580F0873" w14:textId="77777777" w:rsidR="00E42EAA" w:rsidRPr="00E42EAA" w:rsidRDefault="00E42EAA" w:rsidP="00EB33F8">
      <w:pPr>
        <w:ind w:right="270"/>
      </w:pPr>
    </w:p>
    <w:p w14:paraId="53C41764" w14:textId="77777777" w:rsidR="00E42EAA" w:rsidRPr="00E42EAA" w:rsidRDefault="00E42EAA" w:rsidP="00EB33F8">
      <w:pPr>
        <w:ind w:right="270"/>
      </w:pPr>
    </w:p>
    <w:p w14:paraId="24C23B96" w14:textId="77777777" w:rsidR="00E42EAA" w:rsidRPr="00E42EAA" w:rsidRDefault="00E42EAA" w:rsidP="00EB33F8">
      <w:pPr>
        <w:ind w:right="270"/>
      </w:pPr>
    </w:p>
    <w:p w14:paraId="4A749E51" w14:textId="77777777" w:rsidR="00E42EAA" w:rsidRDefault="00E42EAA" w:rsidP="00EB33F8">
      <w:pPr>
        <w:ind w:right="270"/>
      </w:pPr>
    </w:p>
    <w:p w14:paraId="05990A88" w14:textId="704AE703" w:rsidR="000A30B4" w:rsidRPr="000A30B4" w:rsidRDefault="000A30B4" w:rsidP="000A30B4">
      <w:pPr>
        <w:spacing w:before="100" w:beforeAutospacing="1" w:after="100" w:afterAutospacing="1"/>
        <w:jc w:val="center"/>
        <w:outlineLvl w:val="1"/>
        <w:rPr>
          <w:rFonts w:ascii="Times New Roman" w:eastAsia="Times New Roman" w:hAnsi="Times New Roman" w:cs="Times New Roman"/>
          <w:b/>
          <w:bCs/>
          <w:sz w:val="36"/>
          <w:szCs w:val="36"/>
        </w:rPr>
      </w:pPr>
      <w:r w:rsidRPr="000A30B4">
        <w:rPr>
          <w:rFonts w:ascii="Times New Roman" w:eastAsia="Times New Roman" w:hAnsi="Times New Roman" w:cs="Times New Roman"/>
          <w:b/>
          <w:bCs/>
          <w:sz w:val="36"/>
          <w:szCs w:val="36"/>
        </w:rPr>
        <w:t>Universal Centre of Truth for Better Living (UCT</w:t>
      </w:r>
      <w:r w:rsidR="005544B5">
        <w:rPr>
          <w:rFonts w:ascii="Times New Roman" w:eastAsia="Times New Roman" w:hAnsi="Times New Roman" w:cs="Times New Roman"/>
          <w:b/>
          <w:bCs/>
          <w:sz w:val="36"/>
          <w:szCs w:val="36"/>
        </w:rPr>
        <w:t>ruth</w:t>
      </w:r>
      <w:r w:rsidRPr="000A30B4">
        <w:rPr>
          <w:rFonts w:ascii="Times New Roman" w:eastAsia="Times New Roman" w:hAnsi="Times New Roman" w:cs="Times New Roman"/>
          <w:b/>
          <w:bCs/>
          <w:sz w:val="36"/>
          <w:szCs w:val="36"/>
        </w:rPr>
        <w:t xml:space="preserve">) </w:t>
      </w:r>
      <w:r w:rsidR="005544B5">
        <w:rPr>
          <w:rFonts w:ascii="Times New Roman" w:eastAsia="Times New Roman" w:hAnsi="Times New Roman" w:cs="Times New Roman"/>
          <w:b/>
          <w:bCs/>
          <w:sz w:val="36"/>
          <w:szCs w:val="36"/>
        </w:rPr>
        <w:t xml:space="preserve">Sheila McKeithen </w:t>
      </w:r>
      <w:r w:rsidRPr="000A30B4">
        <w:rPr>
          <w:rFonts w:ascii="Times New Roman" w:eastAsia="Times New Roman" w:hAnsi="Times New Roman" w:cs="Times New Roman"/>
          <w:b/>
          <w:bCs/>
          <w:sz w:val="36"/>
          <w:szCs w:val="36"/>
        </w:rPr>
        <w:t>Scholarship</w:t>
      </w:r>
      <w:r>
        <w:rPr>
          <w:rFonts w:ascii="Times New Roman" w:eastAsia="Times New Roman" w:hAnsi="Times New Roman" w:cs="Times New Roman"/>
          <w:b/>
          <w:bCs/>
          <w:sz w:val="36"/>
          <w:szCs w:val="36"/>
        </w:rPr>
        <w:t xml:space="preserve">s and Educational Assistance </w:t>
      </w:r>
      <w:r w:rsidRPr="000A30B4">
        <w:rPr>
          <w:rFonts w:ascii="Times New Roman" w:eastAsia="Times New Roman" w:hAnsi="Times New Roman" w:cs="Times New Roman"/>
          <w:b/>
          <w:bCs/>
          <w:sz w:val="36"/>
          <w:szCs w:val="36"/>
        </w:rPr>
        <w:t>Programme</w:t>
      </w:r>
    </w:p>
    <w:p w14:paraId="358A9652" w14:textId="77777777" w:rsidR="006535D2" w:rsidRDefault="006535D2" w:rsidP="000A30B4">
      <w:pPr>
        <w:spacing w:before="100" w:beforeAutospacing="1" w:after="100" w:afterAutospacing="1"/>
        <w:rPr>
          <w:rFonts w:ascii="Times New Roman" w:eastAsia="Times New Roman" w:hAnsi="Times New Roman" w:cs="Times New Roman"/>
          <w:sz w:val="24"/>
          <w:szCs w:val="24"/>
        </w:rPr>
      </w:pPr>
    </w:p>
    <w:p w14:paraId="73F7E44B" w14:textId="77777777" w:rsidR="006535D2" w:rsidRDefault="006535D2" w:rsidP="000A30B4">
      <w:pPr>
        <w:spacing w:before="100" w:beforeAutospacing="1" w:after="100" w:afterAutospacing="1"/>
        <w:rPr>
          <w:rFonts w:ascii="Times New Roman" w:eastAsia="Times New Roman" w:hAnsi="Times New Roman" w:cs="Times New Roman"/>
          <w:sz w:val="24"/>
          <w:szCs w:val="24"/>
        </w:rPr>
      </w:pPr>
    </w:p>
    <w:p w14:paraId="38BC7CDA" w14:textId="77777777" w:rsidR="006535D2" w:rsidRDefault="006535D2" w:rsidP="000A30B4">
      <w:pPr>
        <w:spacing w:before="100" w:beforeAutospacing="1" w:after="100" w:afterAutospacing="1"/>
        <w:rPr>
          <w:rFonts w:ascii="Times New Roman" w:eastAsia="Times New Roman" w:hAnsi="Times New Roman" w:cs="Times New Roman"/>
          <w:sz w:val="24"/>
          <w:szCs w:val="24"/>
        </w:rPr>
      </w:pPr>
    </w:p>
    <w:p w14:paraId="21E19776" w14:textId="77777777" w:rsidR="006535D2" w:rsidRDefault="006535D2" w:rsidP="000A30B4">
      <w:pPr>
        <w:spacing w:before="100" w:beforeAutospacing="1" w:after="100" w:afterAutospacing="1"/>
        <w:rPr>
          <w:rFonts w:ascii="Times New Roman" w:eastAsia="Times New Roman" w:hAnsi="Times New Roman" w:cs="Times New Roman"/>
          <w:sz w:val="24"/>
          <w:szCs w:val="24"/>
        </w:rPr>
      </w:pPr>
    </w:p>
    <w:p w14:paraId="4B71BACA" w14:textId="77777777" w:rsidR="006535D2" w:rsidRDefault="006535D2" w:rsidP="000A30B4">
      <w:pPr>
        <w:spacing w:before="100" w:beforeAutospacing="1" w:after="100" w:afterAutospacing="1"/>
        <w:rPr>
          <w:rFonts w:ascii="Times New Roman" w:eastAsia="Times New Roman" w:hAnsi="Times New Roman" w:cs="Times New Roman"/>
          <w:sz w:val="24"/>
          <w:szCs w:val="24"/>
        </w:rPr>
      </w:pPr>
    </w:p>
    <w:p w14:paraId="26284CB8" w14:textId="667C5910" w:rsidR="006535D2" w:rsidRPr="00B30A6D" w:rsidRDefault="006535D2" w:rsidP="000A30B4">
      <w:pPr>
        <w:spacing w:before="100" w:beforeAutospacing="1" w:after="100" w:afterAutospacing="1"/>
        <w:rPr>
          <w:rFonts w:ascii="Times New Roman" w:eastAsia="Times New Roman" w:hAnsi="Times New Roman" w:cs="Times New Roman"/>
          <w:b/>
          <w:bCs/>
          <w:sz w:val="24"/>
          <w:szCs w:val="24"/>
        </w:rPr>
      </w:pPr>
      <w:r w:rsidRPr="00B30A6D">
        <w:rPr>
          <w:rFonts w:ascii="Times New Roman" w:eastAsia="Times New Roman" w:hAnsi="Times New Roman" w:cs="Times New Roman"/>
          <w:b/>
          <w:bCs/>
          <w:sz w:val="24"/>
          <w:szCs w:val="24"/>
        </w:rPr>
        <w:t>Who We Are:</w:t>
      </w:r>
    </w:p>
    <w:p w14:paraId="5B35C7AA" w14:textId="731405FC" w:rsidR="000A30B4" w:rsidRPr="000A30B4" w:rsidRDefault="000A30B4" w:rsidP="000A30B4">
      <w:p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The Universal Centre of Truth for Better Living (UCT) is a member of the Universal Foundation for Better Living (UFBL)</w:t>
      </w:r>
      <w:r w:rsidRPr="00B30A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30B4">
        <w:rPr>
          <w:rFonts w:ascii="Times New Roman" w:eastAsia="Times New Roman" w:hAnsi="Times New Roman" w:cs="Times New Roman"/>
          <w:sz w:val="24"/>
          <w:szCs w:val="24"/>
        </w:rPr>
        <w:t>an organisation dedicated to five core purposes:</w:t>
      </w:r>
    </w:p>
    <w:p w14:paraId="3939B0CE" w14:textId="77777777" w:rsidR="000A30B4" w:rsidRPr="000A30B4" w:rsidRDefault="000A30B4" w:rsidP="000A30B4">
      <w:pPr>
        <w:numPr>
          <w:ilvl w:val="0"/>
          <w:numId w:val="23"/>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Preaching and Teaching</w:t>
      </w:r>
    </w:p>
    <w:p w14:paraId="7540A5D3" w14:textId="77777777" w:rsidR="000A30B4" w:rsidRPr="000A30B4" w:rsidRDefault="000A30B4" w:rsidP="000A30B4">
      <w:pPr>
        <w:numPr>
          <w:ilvl w:val="0"/>
          <w:numId w:val="23"/>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Prayer</w:t>
      </w:r>
    </w:p>
    <w:p w14:paraId="4C268B6F" w14:textId="77777777" w:rsidR="000A30B4" w:rsidRPr="000A30B4" w:rsidRDefault="000A30B4" w:rsidP="000A30B4">
      <w:pPr>
        <w:numPr>
          <w:ilvl w:val="0"/>
          <w:numId w:val="23"/>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Healing</w:t>
      </w:r>
    </w:p>
    <w:p w14:paraId="7DBFFDDB" w14:textId="77777777" w:rsidR="000A30B4" w:rsidRPr="000A30B4" w:rsidRDefault="000A30B4" w:rsidP="000A30B4">
      <w:pPr>
        <w:numPr>
          <w:ilvl w:val="0"/>
          <w:numId w:val="23"/>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Service</w:t>
      </w:r>
    </w:p>
    <w:p w14:paraId="497AC746" w14:textId="77777777" w:rsidR="000A30B4" w:rsidRPr="000A30B4" w:rsidRDefault="000A30B4" w:rsidP="000A30B4">
      <w:pPr>
        <w:numPr>
          <w:ilvl w:val="0"/>
          <w:numId w:val="23"/>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Fellowship</w:t>
      </w:r>
    </w:p>
    <w:p w14:paraId="063BA711" w14:textId="5DFC06BA" w:rsidR="000A30B4" w:rsidRPr="000A30B4" w:rsidRDefault="000A30B4" w:rsidP="000A30B4">
      <w:p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In keeping with this mandate</w:t>
      </w:r>
      <w:r>
        <w:rPr>
          <w:rFonts w:ascii="Times New Roman" w:eastAsia="Times New Roman" w:hAnsi="Times New Roman" w:cs="Times New Roman"/>
          <w:sz w:val="24"/>
          <w:szCs w:val="24"/>
        </w:rPr>
        <w:t xml:space="preserve"> </w:t>
      </w:r>
      <w:r w:rsidRPr="000A30B4">
        <w:rPr>
          <w:rFonts w:ascii="Times New Roman" w:eastAsia="Times New Roman" w:hAnsi="Times New Roman" w:cs="Times New Roman"/>
          <w:sz w:val="24"/>
          <w:szCs w:val="24"/>
        </w:rPr>
        <w:t xml:space="preserve">and our belief that </w:t>
      </w:r>
      <w:r w:rsidRPr="000A30B4">
        <w:rPr>
          <w:rFonts w:ascii="Times New Roman" w:eastAsia="Times New Roman" w:hAnsi="Times New Roman" w:cs="Times New Roman"/>
          <w:i/>
          <w:iCs/>
          <w:sz w:val="24"/>
          <w:szCs w:val="24"/>
        </w:rPr>
        <w:t xml:space="preserve">“every individual </w:t>
      </w:r>
      <w:r>
        <w:rPr>
          <w:rFonts w:ascii="Times New Roman" w:eastAsia="Times New Roman" w:hAnsi="Times New Roman" w:cs="Times New Roman"/>
          <w:i/>
          <w:iCs/>
          <w:sz w:val="24"/>
          <w:szCs w:val="24"/>
        </w:rPr>
        <w:t>on</w:t>
      </w:r>
      <w:r w:rsidRPr="000A30B4">
        <w:rPr>
          <w:rFonts w:ascii="Times New Roman" w:eastAsia="Times New Roman" w:hAnsi="Times New Roman" w:cs="Times New Roman"/>
          <w:i/>
          <w:iCs/>
          <w:sz w:val="24"/>
          <w:szCs w:val="24"/>
        </w:rPr>
        <w:t xml:space="preserve"> the face of the earth should live a healthy, happy, and prosperous life”</w:t>
      </w:r>
      <w:r>
        <w:rPr>
          <w:rFonts w:ascii="Times New Roman" w:eastAsia="Times New Roman" w:hAnsi="Times New Roman" w:cs="Times New Roman"/>
          <w:sz w:val="24"/>
          <w:szCs w:val="24"/>
        </w:rPr>
        <w:t xml:space="preserve">, </w:t>
      </w:r>
      <w:r w:rsidRPr="000A30B4">
        <w:rPr>
          <w:rFonts w:ascii="Times New Roman" w:eastAsia="Times New Roman" w:hAnsi="Times New Roman" w:cs="Times New Roman"/>
          <w:sz w:val="24"/>
          <w:szCs w:val="24"/>
        </w:rPr>
        <w:t>UCT has developed this programme to provide educational assistance to those seeking to “show themselves approved.” Through this initiative, we aim to enhance living standards by supporting educational growth and development.</w:t>
      </w:r>
    </w:p>
    <w:p w14:paraId="3984FA76" w14:textId="77777777" w:rsidR="000A30B4" w:rsidRPr="000A30B4" w:rsidRDefault="00000000" w:rsidP="000A30B4">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5E1E21">
          <v:rect id="_x0000_i1025" style="width:0;height:1.5pt" o:hralign="center" o:hrstd="t" o:hr="t" fillcolor="#a0a0a0" stroked="f"/>
        </w:pict>
      </w:r>
    </w:p>
    <w:p w14:paraId="3D895F0D" w14:textId="77777777" w:rsidR="000A30B4" w:rsidRPr="000A30B4" w:rsidRDefault="000A30B4" w:rsidP="000A30B4">
      <w:pPr>
        <w:spacing w:before="100" w:beforeAutospacing="1" w:after="100" w:afterAutospacing="1"/>
        <w:outlineLvl w:val="2"/>
        <w:rPr>
          <w:rFonts w:ascii="Times New Roman" w:eastAsia="Times New Roman" w:hAnsi="Times New Roman" w:cs="Times New Roman"/>
          <w:b/>
          <w:bCs/>
          <w:sz w:val="27"/>
          <w:szCs w:val="27"/>
        </w:rPr>
      </w:pPr>
      <w:r w:rsidRPr="000A30B4">
        <w:rPr>
          <w:rFonts w:ascii="Times New Roman" w:eastAsia="Times New Roman" w:hAnsi="Times New Roman" w:cs="Times New Roman"/>
          <w:b/>
          <w:bCs/>
          <w:sz w:val="27"/>
          <w:szCs w:val="27"/>
        </w:rPr>
        <w:t>Definitions</w:t>
      </w:r>
    </w:p>
    <w:p w14:paraId="5A105BEC" w14:textId="42E085EB" w:rsidR="000A30B4" w:rsidRPr="000A30B4" w:rsidRDefault="000A30B4" w:rsidP="000A30B4">
      <w:pPr>
        <w:numPr>
          <w:ilvl w:val="0"/>
          <w:numId w:val="24"/>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Scholarship</w:t>
      </w:r>
      <w:r w:rsidRPr="000A30B4">
        <w:rPr>
          <w:rFonts w:ascii="Times New Roman" w:eastAsia="Times New Roman" w:hAnsi="Times New Roman" w:cs="Times New Roman"/>
          <w:sz w:val="24"/>
          <w:szCs w:val="24"/>
        </w:rPr>
        <w:t xml:space="preserve"> – Medium to long-term assistance (financial or in-kind) granted in full or in part to help meet the educational expenses of an approved course of study.</w:t>
      </w:r>
    </w:p>
    <w:p w14:paraId="40A363A5" w14:textId="77777777" w:rsidR="000A30B4" w:rsidRPr="000A30B4" w:rsidRDefault="000A30B4" w:rsidP="000A30B4">
      <w:pPr>
        <w:numPr>
          <w:ilvl w:val="0"/>
          <w:numId w:val="24"/>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Grant</w:t>
      </w:r>
      <w:r w:rsidRPr="000A30B4">
        <w:rPr>
          <w:rFonts w:ascii="Times New Roman" w:eastAsia="Times New Roman" w:hAnsi="Times New Roman" w:cs="Times New Roman"/>
          <w:sz w:val="24"/>
          <w:szCs w:val="24"/>
        </w:rPr>
        <w:t xml:space="preserve"> – A one-time financial award issued for a specific purpose to an individual or group undertaking a project or pursuing a particular goal.</w:t>
      </w:r>
    </w:p>
    <w:p w14:paraId="573294E5" w14:textId="77777777" w:rsidR="000A30B4" w:rsidRPr="000A30B4" w:rsidRDefault="00000000" w:rsidP="000A30B4">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B6BB57">
          <v:rect id="_x0000_i1026" style="width:0;height:1.5pt" o:hralign="center" o:hrstd="t" o:hr="t" fillcolor="#a0a0a0" stroked="f"/>
        </w:pict>
      </w:r>
    </w:p>
    <w:p w14:paraId="4A86FADE" w14:textId="77777777" w:rsidR="000A30B4" w:rsidRPr="000A30B4" w:rsidRDefault="000A30B4" w:rsidP="000A30B4">
      <w:pPr>
        <w:spacing w:before="100" w:beforeAutospacing="1" w:after="100" w:afterAutospacing="1"/>
        <w:outlineLvl w:val="2"/>
        <w:rPr>
          <w:rFonts w:ascii="Times New Roman" w:eastAsia="Times New Roman" w:hAnsi="Times New Roman" w:cs="Times New Roman"/>
          <w:b/>
          <w:bCs/>
          <w:sz w:val="27"/>
          <w:szCs w:val="27"/>
        </w:rPr>
      </w:pPr>
      <w:r w:rsidRPr="000A30B4">
        <w:rPr>
          <w:rFonts w:ascii="Times New Roman" w:eastAsia="Times New Roman" w:hAnsi="Times New Roman" w:cs="Times New Roman"/>
          <w:b/>
          <w:bCs/>
          <w:sz w:val="27"/>
          <w:szCs w:val="27"/>
        </w:rPr>
        <w:t>Programme Intent</w:t>
      </w:r>
    </w:p>
    <w:p w14:paraId="37530325" w14:textId="77777777" w:rsidR="000A30B4" w:rsidRPr="000A30B4" w:rsidRDefault="000A30B4" w:rsidP="000A30B4">
      <w:p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UCT intends to issue scholarships and grants annually to maximise educational and training opportunities for eligible candidates.</w:t>
      </w:r>
    </w:p>
    <w:p w14:paraId="06AC7CE2" w14:textId="77777777" w:rsidR="000A30B4" w:rsidRPr="000A30B4" w:rsidRDefault="00000000" w:rsidP="000A30B4">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3DF343">
          <v:rect id="_x0000_i1027" style="width:0;height:1.5pt" o:hralign="center" o:hrstd="t" o:hr="t" fillcolor="#a0a0a0" stroked="f"/>
        </w:pict>
      </w:r>
    </w:p>
    <w:p w14:paraId="223FA6CC" w14:textId="77777777" w:rsidR="000A30B4" w:rsidRPr="000A30B4" w:rsidRDefault="000A30B4" w:rsidP="000A30B4">
      <w:pPr>
        <w:spacing w:before="100" w:beforeAutospacing="1" w:after="100" w:afterAutospacing="1"/>
        <w:outlineLvl w:val="2"/>
        <w:rPr>
          <w:rFonts w:ascii="Times New Roman" w:eastAsia="Times New Roman" w:hAnsi="Times New Roman" w:cs="Times New Roman"/>
          <w:b/>
          <w:bCs/>
          <w:sz w:val="27"/>
          <w:szCs w:val="27"/>
        </w:rPr>
      </w:pPr>
      <w:r w:rsidRPr="000A30B4">
        <w:rPr>
          <w:rFonts w:ascii="Times New Roman" w:eastAsia="Times New Roman" w:hAnsi="Times New Roman" w:cs="Times New Roman"/>
          <w:b/>
          <w:bCs/>
          <w:sz w:val="27"/>
          <w:szCs w:val="27"/>
        </w:rPr>
        <w:t>Scholarship Advertising Process</w:t>
      </w:r>
    </w:p>
    <w:p w14:paraId="7EEE9887" w14:textId="6AA6D365" w:rsidR="000A30B4" w:rsidRPr="000A30B4" w:rsidRDefault="000A30B4" w:rsidP="000A30B4">
      <w:p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 xml:space="preserve">Information on scholarships, grants, and other educational assistance will be </w:t>
      </w:r>
      <w:r w:rsidR="00133E0B" w:rsidRPr="000A30B4">
        <w:rPr>
          <w:rFonts w:ascii="Times New Roman" w:eastAsia="Times New Roman" w:hAnsi="Times New Roman" w:cs="Times New Roman"/>
          <w:sz w:val="24"/>
          <w:szCs w:val="24"/>
        </w:rPr>
        <w:t>publicized</w:t>
      </w:r>
      <w:r w:rsidRPr="000A30B4">
        <w:rPr>
          <w:rFonts w:ascii="Times New Roman" w:eastAsia="Times New Roman" w:hAnsi="Times New Roman" w:cs="Times New Roman"/>
          <w:sz w:val="24"/>
          <w:szCs w:val="24"/>
        </w:rPr>
        <w:t xml:space="preserve"> </w:t>
      </w:r>
      <w:r w:rsidRPr="000A30B4">
        <w:rPr>
          <w:rFonts w:ascii="Times New Roman" w:eastAsia="Times New Roman" w:hAnsi="Times New Roman" w:cs="Times New Roman"/>
          <w:b/>
          <w:bCs/>
          <w:sz w:val="24"/>
          <w:szCs w:val="24"/>
        </w:rPr>
        <w:t xml:space="preserve">by </w:t>
      </w:r>
      <w:r w:rsidR="00133E0B">
        <w:rPr>
          <w:rFonts w:ascii="Times New Roman" w:eastAsia="Times New Roman" w:hAnsi="Times New Roman" w:cs="Times New Roman"/>
          <w:b/>
          <w:bCs/>
          <w:sz w:val="24"/>
          <w:szCs w:val="24"/>
        </w:rPr>
        <w:t>June</w:t>
      </w:r>
      <w:r w:rsidRPr="000A30B4">
        <w:rPr>
          <w:rFonts w:ascii="Times New Roman" w:eastAsia="Times New Roman" w:hAnsi="Times New Roman" w:cs="Times New Roman"/>
          <w:b/>
          <w:bCs/>
          <w:sz w:val="24"/>
          <w:szCs w:val="24"/>
        </w:rPr>
        <w:t xml:space="preserve"> 31</w:t>
      </w:r>
      <w:r w:rsidRPr="000A30B4">
        <w:rPr>
          <w:rFonts w:ascii="Times New Roman" w:eastAsia="Times New Roman" w:hAnsi="Times New Roman" w:cs="Times New Roman"/>
          <w:sz w:val="24"/>
          <w:szCs w:val="24"/>
        </w:rPr>
        <w:t xml:space="preserve"> of each academic year for which they are being offered.</w:t>
      </w:r>
    </w:p>
    <w:p w14:paraId="225E6AA1" w14:textId="77777777" w:rsidR="000A30B4" w:rsidRPr="000A30B4" w:rsidRDefault="000A30B4" w:rsidP="000A30B4">
      <w:p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Advertising channels include:</w:t>
      </w:r>
    </w:p>
    <w:p w14:paraId="1B2D786F" w14:textId="77777777" w:rsidR="000A30B4" w:rsidRPr="000A30B4" w:rsidRDefault="000A30B4" w:rsidP="000A30B4">
      <w:pPr>
        <w:numPr>
          <w:ilvl w:val="0"/>
          <w:numId w:val="25"/>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Announcements during Sunday Worship Celebration</w:t>
      </w:r>
    </w:p>
    <w:p w14:paraId="3A71FAEA" w14:textId="77777777" w:rsidR="000A30B4" w:rsidRPr="000A30B4" w:rsidRDefault="000A30B4" w:rsidP="000A30B4">
      <w:pPr>
        <w:numPr>
          <w:ilvl w:val="0"/>
          <w:numId w:val="25"/>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lastRenderedPageBreak/>
        <w:t>Posting on the Sanctuary Notice Board</w:t>
      </w:r>
    </w:p>
    <w:p w14:paraId="41B3AC83" w14:textId="77777777" w:rsidR="000A30B4" w:rsidRPr="000A30B4" w:rsidRDefault="000A30B4" w:rsidP="000A30B4">
      <w:pPr>
        <w:numPr>
          <w:ilvl w:val="0"/>
          <w:numId w:val="25"/>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Inclusion in the Announcement Section of Worship Services</w:t>
      </w:r>
    </w:p>
    <w:p w14:paraId="24EDFEB3" w14:textId="77777777" w:rsidR="000A30B4" w:rsidRPr="000A30B4" w:rsidRDefault="000A30B4" w:rsidP="000A30B4">
      <w:pPr>
        <w:numPr>
          <w:ilvl w:val="0"/>
          <w:numId w:val="25"/>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Posting on UCT social media platforms (Facebook, website, Instagram)</w:t>
      </w:r>
    </w:p>
    <w:p w14:paraId="5950DC16" w14:textId="77777777" w:rsidR="000A30B4" w:rsidRPr="000A30B4" w:rsidRDefault="000A30B4" w:rsidP="000A30B4">
      <w:pPr>
        <w:numPr>
          <w:ilvl w:val="0"/>
          <w:numId w:val="25"/>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Advertisement in Jamaican newspapers</w:t>
      </w:r>
    </w:p>
    <w:p w14:paraId="0E1827A4" w14:textId="77777777" w:rsidR="000A30B4" w:rsidRPr="000A30B4" w:rsidRDefault="000A30B4" w:rsidP="000A30B4">
      <w:p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Notices will be available for at least four weeks prior to the application deadline.</w:t>
      </w:r>
    </w:p>
    <w:p w14:paraId="4FB5646B" w14:textId="77777777" w:rsidR="000A30B4" w:rsidRPr="000A30B4" w:rsidRDefault="00000000" w:rsidP="000A30B4">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AA3884">
          <v:rect id="_x0000_i1028" style="width:0;height:1.5pt" o:hralign="center" o:hrstd="t" o:hr="t" fillcolor="#a0a0a0" stroked="f"/>
        </w:pict>
      </w:r>
    </w:p>
    <w:p w14:paraId="7CDA2C4B" w14:textId="77777777" w:rsidR="000A30B4" w:rsidRPr="000A30B4" w:rsidRDefault="000A30B4" w:rsidP="000A30B4">
      <w:pPr>
        <w:spacing w:before="100" w:beforeAutospacing="1" w:after="100" w:afterAutospacing="1"/>
        <w:outlineLvl w:val="2"/>
        <w:rPr>
          <w:rFonts w:ascii="Times New Roman" w:eastAsia="Times New Roman" w:hAnsi="Times New Roman" w:cs="Times New Roman"/>
          <w:b/>
          <w:bCs/>
          <w:sz w:val="27"/>
          <w:szCs w:val="27"/>
        </w:rPr>
      </w:pPr>
      <w:r w:rsidRPr="000A30B4">
        <w:rPr>
          <w:rFonts w:ascii="Times New Roman" w:eastAsia="Times New Roman" w:hAnsi="Times New Roman" w:cs="Times New Roman"/>
          <w:b/>
          <w:bCs/>
          <w:sz w:val="27"/>
          <w:szCs w:val="27"/>
        </w:rPr>
        <w:t>Application Process</w:t>
      </w:r>
    </w:p>
    <w:p w14:paraId="58E227C4" w14:textId="77777777" w:rsidR="000A30B4" w:rsidRPr="000A30B4" w:rsidRDefault="000A30B4" w:rsidP="000A30B4">
      <w:pPr>
        <w:numPr>
          <w:ilvl w:val="0"/>
          <w:numId w:val="26"/>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Application Period:</w:t>
      </w:r>
      <w:r w:rsidRPr="000A30B4">
        <w:rPr>
          <w:rFonts w:ascii="Times New Roman" w:eastAsia="Times New Roman" w:hAnsi="Times New Roman" w:cs="Times New Roman"/>
          <w:sz w:val="24"/>
          <w:szCs w:val="24"/>
        </w:rPr>
        <w:t xml:space="preserve"> Open during June; awards presented in August.</w:t>
      </w:r>
    </w:p>
    <w:p w14:paraId="771C610B" w14:textId="77777777" w:rsidR="000A30B4" w:rsidRPr="000A30B4" w:rsidRDefault="000A30B4" w:rsidP="000A30B4">
      <w:pPr>
        <w:numPr>
          <w:ilvl w:val="0"/>
          <w:numId w:val="26"/>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Forms:</w:t>
      </w:r>
      <w:r w:rsidRPr="000A30B4">
        <w:rPr>
          <w:rFonts w:ascii="Times New Roman" w:eastAsia="Times New Roman" w:hAnsi="Times New Roman" w:cs="Times New Roman"/>
          <w:sz w:val="24"/>
          <w:szCs w:val="24"/>
        </w:rPr>
        <w:t xml:space="preserve"> Available at the UCT Administrative Offices and on the UCTruth website.</w:t>
      </w:r>
    </w:p>
    <w:p w14:paraId="16C3D0D8" w14:textId="77777777" w:rsidR="000A30B4" w:rsidRPr="000A30B4" w:rsidRDefault="000A30B4" w:rsidP="000A30B4">
      <w:pPr>
        <w:numPr>
          <w:ilvl w:val="0"/>
          <w:numId w:val="26"/>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Submission:</w:t>
      </w:r>
      <w:r w:rsidRPr="000A30B4">
        <w:rPr>
          <w:rFonts w:ascii="Times New Roman" w:eastAsia="Times New Roman" w:hAnsi="Times New Roman" w:cs="Times New Roman"/>
          <w:sz w:val="24"/>
          <w:szCs w:val="24"/>
        </w:rPr>
        <w:t xml:space="preserve"> Completed forms must be placed in a sealed envelope and submitted to the UCT Administrative Offices by the deadline.</w:t>
      </w:r>
    </w:p>
    <w:p w14:paraId="712FAD08" w14:textId="77777777" w:rsidR="000A30B4" w:rsidRPr="000A30B4" w:rsidRDefault="000A30B4" w:rsidP="000A30B4">
      <w:pPr>
        <w:numPr>
          <w:ilvl w:val="0"/>
          <w:numId w:val="26"/>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Acknowledgement:</w:t>
      </w:r>
      <w:r w:rsidRPr="000A30B4">
        <w:rPr>
          <w:rFonts w:ascii="Times New Roman" w:eastAsia="Times New Roman" w:hAnsi="Times New Roman" w:cs="Times New Roman"/>
          <w:sz w:val="24"/>
          <w:szCs w:val="24"/>
        </w:rPr>
        <w:t xml:space="preserve"> Receipt of applications will be confirmed by email, text, or telephone.</w:t>
      </w:r>
    </w:p>
    <w:p w14:paraId="4D0DFF72" w14:textId="77777777" w:rsidR="000A30B4" w:rsidRPr="000A30B4" w:rsidRDefault="000A30B4" w:rsidP="000A30B4">
      <w:pPr>
        <w:numPr>
          <w:ilvl w:val="0"/>
          <w:numId w:val="26"/>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Note:</w:t>
      </w:r>
      <w:r w:rsidRPr="000A30B4">
        <w:rPr>
          <w:rFonts w:ascii="Times New Roman" w:eastAsia="Times New Roman" w:hAnsi="Times New Roman" w:cs="Times New Roman"/>
          <w:sz w:val="24"/>
          <w:szCs w:val="24"/>
        </w:rPr>
        <w:t xml:space="preserve"> Incomplete applications will not be processed.</w:t>
      </w:r>
    </w:p>
    <w:p w14:paraId="2D0D95DA" w14:textId="77777777" w:rsidR="000A30B4" w:rsidRPr="000A30B4" w:rsidRDefault="000A30B4" w:rsidP="000A30B4">
      <w:p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b/>
          <w:bCs/>
          <w:sz w:val="24"/>
          <w:szCs w:val="24"/>
        </w:rPr>
        <w:t>Special Notes:</w:t>
      </w:r>
    </w:p>
    <w:p w14:paraId="7D3A9313" w14:textId="77777777" w:rsidR="000A30B4" w:rsidRPr="000A30B4" w:rsidRDefault="000A30B4" w:rsidP="000A30B4">
      <w:pPr>
        <w:numPr>
          <w:ilvl w:val="0"/>
          <w:numId w:val="27"/>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Parents/guardians must complete applications for minors (under 16 years).</w:t>
      </w:r>
    </w:p>
    <w:p w14:paraId="4B2939A9" w14:textId="77777777" w:rsidR="000A30B4" w:rsidRPr="000A30B4" w:rsidRDefault="000A30B4" w:rsidP="000A30B4">
      <w:pPr>
        <w:numPr>
          <w:ilvl w:val="0"/>
          <w:numId w:val="27"/>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Applicants are encouraged to answer all questions thoroughly.</w:t>
      </w:r>
    </w:p>
    <w:p w14:paraId="0795E8AE" w14:textId="293C9971" w:rsidR="000A30B4" w:rsidRPr="000A30B4" w:rsidRDefault="000A30B4" w:rsidP="000A30B4">
      <w:pPr>
        <w:numPr>
          <w:ilvl w:val="0"/>
          <w:numId w:val="27"/>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Applications will be reviewed by a five-member Scholarship Committee with expertise in education, finance, and development</w:t>
      </w:r>
      <w:r>
        <w:rPr>
          <w:rFonts w:ascii="Times New Roman" w:eastAsia="Times New Roman" w:hAnsi="Times New Roman" w:cs="Times New Roman"/>
          <w:sz w:val="24"/>
          <w:szCs w:val="24"/>
        </w:rPr>
        <w:t xml:space="preserve">, </w:t>
      </w:r>
      <w:r w:rsidRPr="000A30B4">
        <w:rPr>
          <w:rFonts w:ascii="Times New Roman" w:eastAsia="Times New Roman" w:hAnsi="Times New Roman" w:cs="Times New Roman"/>
          <w:sz w:val="24"/>
          <w:szCs w:val="24"/>
        </w:rPr>
        <w:t>including one UCT Board member and one ministerial team member. No committee member may be a family member of an applicant.</w:t>
      </w:r>
    </w:p>
    <w:p w14:paraId="1D0C1E59" w14:textId="77777777" w:rsidR="000A30B4" w:rsidRPr="000A30B4" w:rsidRDefault="000A30B4" w:rsidP="000A30B4">
      <w:pPr>
        <w:numPr>
          <w:ilvl w:val="0"/>
          <w:numId w:val="27"/>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All application information will be treated with the highest level of confidentiality.</w:t>
      </w:r>
    </w:p>
    <w:p w14:paraId="74F50C94" w14:textId="20575DC2" w:rsidR="000A30B4" w:rsidRPr="000A30B4" w:rsidRDefault="000A30B4" w:rsidP="000A30B4">
      <w:pPr>
        <w:numPr>
          <w:ilvl w:val="0"/>
          <w:numId w:val="27"/>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 xml:space="preserve">Successful applicants will be notified </w:t>
      </w:r>
      <w:r w:rsidRPr="000A30B4">
        <w:rPr>
          <w:rFonts w:ascii="Times New Roman" w:eastAsia="Times New Roman" w:hAnsi="Times New Roman" w:cs="Times New Roman"/>
          <w:b/>
          <w:bCs/>
          <w:sz w:val="24"/>
          <w:szCs w:val="24"/>
        </w:rPr>
        <w:t xml:space="preserve">within </w:t>
      </w:r>
      <w:r>
        <w:rPr>
          <w:rFonts w:ascii="Times New Roman" w:eastAsia="Times New Roman" w:hAnsi="Times New Roman" w:cs="Times New Roman"/>
          <w:b/>
          <w:bCs/>
          <w:sz w:val="24"/>
          <w:szCs w:val="24"/>
        </w:rPr>
        <w:t>7</w:t>
      </w:r>
      <w:r w:rsidRPr="000A30B4">
        <w:rPr>
          <w:rFonts w:ascii="Times New Roman" w:eastAsia="Times New Roman" w:hAnsi="Times New Roman" w:cs="Times New Roman"/>
          <w:b/>
          <w:bCs/>
          <w:sz w:val="24"/>
          <w:szCs w:val="24"/>
        </w:rPr>
        <w:t>–21 days</w:t>
      </w:r>
      <w:r w:rsidRPr="000A30B4">
        <w:rPr>
          <w:rFonts w:ascii="Times New Roman" w:eastAsia="Times New Roman" w:hAnsi="Times New Roman" w:cs="Times New Roman"/>
          <w:sz w:val="24"/>
          <w:szCs w:val="24"/>
        </w:rPr>
        <w:t xml:space="preserve"> after the application period closes.</w:t>
      </w:r>
    </w:p>
    <w:p w14:paraId="77F07835" w14:textId="77777777" w:rsidR="000A30B4" w:rsidRPr="000A30B4" w:rsidRDefault="00000000" w:rsidP="000A30B4">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46FE5C">
          <v:rect id="_x0000_i1029" style="width:0;height:1.5pt" o:hralign="center" o:hrstd="t" o:hr="t" fillcolor="#a0a0a0" stroked="f"/>
        </w:pict>
      </w:r>
    </w:p>
    <w:p w14:paraId="5F407F90" w14:textId="77777777" w:rsidR="000A30B4" w:rsidRPr="000A30B4" w:rsidRDefault="000A30B4" w:rsidP="000A30B4">
      <w:pPr>
        <w:spacing w:before="100" w:beforeAutospacing="1" w:after="100" w:afterAutospacing="1"/>
        <w:outlineLvl w:val="2"/>
        <w:rPr>
          <w:rFonts w:ascii="Times New Roman" w:eastAsia="Times New Roman" w:hAnsi="Times New Roman" w:cs="Times New Roman"/>
          <w:b/>
          <w:bCs/>
          <w:sz w:val="27"/>
          <w:szCs w:val="27"/>
        </w:rPr>
      </w:pPr>
      <w:r w:rsidRPr="000A30B4">
        <w:rPr>
          <w:rFonts w:ascii="Times New Roman" w:eastAsia="Times New Roman" w:hAnsi="Times New Roman" w:cs="Times New Roman"/>
          <w:b/>
          <w:bCs/>
          <w:sz w:val="27"/>
          <w:szCs w:val="27"/>
        </w:rPr>
        <w:t>Eligibility Criteria</w:t>
      </w:r>
    </w:p>
    <w:p w14:paraId="486AB052" w14:textId="77777777" w:rsidR="000A30B4" w:rsidRPr="000A30B4" w:rsidRDefault="000A30B4" w:rsidP="000A30B4">
      <w:pPr>
        <w:numPr>
          <w:ilvl w:val="0"/>
          <w:numId w:val="28"/>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All applicants will be considered based on financial need.</w:t>
      </w:r>
    </w:p>
    <w:p w14:paraId="3FFB210A" w14:textId="77777777" w:rsidR="000A30B4" w:rsidRPr="000A30B4" w:rsidRDefault="000A30B4" w:rsidP="000A30B4">
      <w:pPr>
        <w:numPr>
          <w:ilvl w:val="0"/>
          <w:numId w:val="28"/>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 xml:space="preserve">Registered members of the </w:t>
      </w:r>
      <w:r w:rsidRPr="000A30B4">
        <w:rPr>
          <w:rFonts w:ascii="Times New Roman" w:eastAsia="Times New Roman" w:hAnsi="Times New Roman" w:cs="Times New Roman"/>
          <w:b/>
          <w:bCs/>
          <w:sz w:val="24"/>
          <w:szCs w:val="24"/>
        </w:rPr>
        <w:t>UCT Youth Ministry</w:t>
      </w:r>
      <w:r w:rsidRPr="000A30B4">
        <w:rPr>
          <w:rFonts w:ascii="Times New Roman" w:eastAsia="Times New Roman" w:hAnsi="Times New Roman" w:cs="Times New Roman"/>
          <w:sz w:val="24"/>
          <w:szCs w:val="24"/>
        </w:rPr>
        <w:t xml:space="preserve"> for at least six months are automatically eligible to apply for scholarships or grants.</w:t>
      </w:r>
    </w:p>
    <w:p w14:paraId="202F6203" w14:textId="77777777" w:rsidR="000A30B4" w:rsidRPr="000A30B4" w:rsidRDefault="000A30B4" w:rsidP="000A30B4">
      <w:pPr>
        <w:numPr>
          <w:ilvl w:val="0"/>
          <w:numId w:val="28"/>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 xml:space="preserve">Tertiary-level applicants may be active members/attendees of UCTruth, with </w:t>
      </w:r>
      <w:r w:rsidRPr="000A30B4">
        <w:rPr>
          <w:rFonts w:ascii="Times New Roman" w:eastAsia="Times New Roman" w:hAnsi="Times New Roman" w:cs="Times New Roman"/>
          <w:b/>
          <w:bCs/>
          <w:sz w:val="24"/>
          <w:szCs w:val="24"/>
        </w:rPr>
        <w:t>priority given to undergraduate students</w:t>
      </w:r>
      <w:r w:rsidRPr="000A30B4">
        <w:rPr>
          <w:rFonts w:ascii="Times New Roman" w:eastAsia="Times New Roman" w:hAnsi="Times New Roman" w:cs="Times New Roman"/>
          <w:sz w:val="24"/>
          <w:szCs w:val="24"/>
        </w:rPr>
        <w:t>.</w:t>
      </w:r>
    </w:p>
    <w:p w14:paraId="54CFDDB6" w14:textId="77777777" w:rsidR="000A30B4" w:rsidRPr="000A30B4" w:rsidRDefault="000A30B4" w:rsidP="000A30B4">
      <w:pPr>
        <w:numPr>
          <w:ilvl w:val="0"/>
          <w:numId w:val="28"/>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Applicants must provide proof of acceptance or enrolment in an accredited educational institution or training programme (acceptance letter and/or student ID).</w:t>
      </w:r>
    </w:p>
    <w:p w14:paraId="45797A0A" w14:textId="77777777" w:rsidR="000A30B4" w:rsidRPr="000A30B4" w:rsidRDefault="000A30B4" w:rsidP="000A30B4">
      <w:pPr>
        <w:numPr>
          <w:ilvl w:val="0"/>
          <w:numId w:val="28"/>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Scholarship payments will be made directly to the relevant institution for tuition fees.</w:t>
      </w:r>
    </w:p>
    <w:p w14:paraId="604BB330" w14:textId="77777777" w:rsidR="000A30B4" w:rsidRPr="000A30B4" w:rsidRDefault="000A30B4" w:rsidP="000A30B4">
      <w:pPr>
        <w:numPr>
          <w:ilvl w:val="0"/>
          <w:numId w:val="28"/>
        </w:numPr>
        <w:spacing w:before="100" w:beforeAutospacing="1" w:after="100" w:afterAutospacing="1"/>
        <w:rPr>
          <w:rFonts w:ascii="Times New Roman" w:eastAsia="Times New Roman" w:hAnsi="Times New Roman" w:cs="Times New Roman"/>
          <w:sz w:val="24"/>
          <w:szCs w:val="24"/>
        </w:rPr>
      </w:pPr>
      <w:r w:rsidRPr="000A30B4">
        <w:rPr>
          <w:rFonts w:ascii="Times New Roman" w:eastAsia="Times New Roman" w:hAnsi="Times New Roman" w:cs="Times New Roman"/>
          <w:sz w:val="24"/>
          <w:szCs w:val="24"/>
        </w:rPr>
        <w:t>Priority will be given to first-time applicants.</w:t>
      </w:r>
    </w:p>
    <w:p w14:paraId="412F8B81" w14:textId="73AB8FCA" w:rsidR="0053171B" w:rsidRPr="006535D2" w:rsidRDefault="006535D2" w:rsidP="00EB33F8">
      <w:pPr>
        <w:spacing w:after="160" w:line="293" w:lineRule="atLeast"/>
        <w:ind w:left="-60" w:right="270"/>
        <w:jc w:val="both"/>
        <w:textAlignment w:val="baseline"/>
        <w:rPr>
          <w:rFonts w:ascii="Times New Roman" w:eastAsia="Times New Roman" w:hAnsi="Times New Roman" w:cs="Times New Roman"/>
          <w:b/>
          <w:bCs/>
          <w:sz w:val="24"/>
          <w:szCs w:val="24"/>
          <w:lang w:val="en-029" w:eastAsia="en-029"/>
        </w:rPr>
      </w:pPr>
      <w:r w:rsidRPr="006535D2">
        <w:rPr>
          <w:rFonts w:ascii="Times New Roman" w:eastAsia="Times New Roman" w:hAnsi="Times New Roman" w:cs="Times New Roman"/>
          <w:b/>
          <w:bCs/>
          <w:sz w:val="24"/>
          <w:szCs w:val="24"/>
          <w:lang w:val="en-029" w:eastAsia="en-029"/>
        </w:rPr>
        <w:t>Draft Announcements and Social Media Posts:</w:t>
      </w:r>
    </w:p>
    <w:p w14:paraId="00AE880E"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Segoe UI Emoji" w:eastAsia="Times New Roman" w:hAnsi="Segoe UI Emoji" w:cs="Segoe UI Emoji"/>
          <w:b/>
          <w:bCs/>
          <w:sz w:val="24"/>
          <w:szCs w:val="24"/>
          <w:lang w:eastAsia="en-029"/>
        </w:rPr>
        <w:t>🌟</w:t>
      </w:r>
      <w:r w:rsidRPr="006535D2">
        <w:rPr>
          <w:rFonts w:ascii="Times New Roman" w:eastAsia="Times New Roman" w:hAnsi="Times New Roman" w:cs="Times New Roman"/>
          <w:b/>
          <w:bCs/>
          <w:sz w:val="24"/>
          <w:szCs w:val="24"/>
          <w:lang w:eastAsia="en-029"/>
        </w:rPr>
        <w:t xml:space="preserve"> UCT Scholarships &amp; Grants – Apply Now!</w:t>
      </w:r>
    </w:p>
    <w:p w14:paraId="42A6413A"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lastRenderedPageBreak/>
        <w:t xml:space="preserve">At the </w:t>
      </w:r>
      <w:r w:rsidRPr="006535D2">
        <w:rPr>
          <w:rFonts w:ascii="Times New Roman" w:eastAsia="Times New Roman" w:hAnsi="Times New Roman" w:cs="Times New Roman"/>
          <w:b/>
          <w:bCs/>
          <w:sz w:val="24"/>
          <w:szCs w:val="24"/>
          <w:lang w:eastAsia="en-029"/>
        </w:rPr>
        <w:t>Universal Centre of Truth for Better Living (UCT)</w:t>
      </w:r>
      <w:r w:rsidRPr="006535D2">
        <w:rPr>
          <w:rFonts w:ascii="Times New Roman" w:eastAsia="Times New Roman" w:hAnsi="Times New Roman" w:cs="Times New Roman"/>
          <w:sz w:val="24"/>
          <w:szCs w:val="24"/>
          <w:lang w:eastAsia="en-029"/>
        </w:rPr>
        <w:t xml:space="preserve">, we believe that </w:t>
      </w:r>
      <w:r w:rsidRPr="006535D2">
        <w:rPr>
          <w:rFonts w:ascii="Times New Roman" w:eastAsia="Times New Roman" w:hAnsi="Times New Roman" w:cs="Times New Roman"/>
          <w:i/>
          <w:iCs/>
          <w:sz w:val="24"/>
          <w:szCs w:val="24"/>
          <w:lang w:eastAsia="en-029"/>
        </w:rPr>
        <w:t>“every individual under the face of the earth should live a healthy, happy, and prosperous life.”</w:t>
      </w:r>
      <w:r w:rsidRPr="006535D2">
        <w:rPr>
          <w:rFonts w:ascii="Times New Roman" w:eastAsia="Times New Roman" w:hAnsi="Times New Roman" w:cs="Times New Roman"/>
          <w:sz w:val="24"/>
          <w:szCs w:val="24"/>
          <w:lang w:eastAsia="en-029"/>
        </w:rPr>
        <w:br/>
        <w:t>One way we live out this truth is by helping our members grow through education and skills training.</w:t>
      </w:r>
    </w:p>
    <w:p w14:paraId="7F211420" w14:textId="4FF87C44"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 xml:space="preserve">We are now inviting applications for our </w:t>
      </w:r>
      <w:r w:rsidRPr="006535D2">
        <w:rPr>
          <w:rFonts w:ascii="Times New Roman" w:eastAsia="Times New Roman" w:hAnsi="Times New Roman" w:cs="Times New Roman"/>
          <w:b/>
          <w:bCs/>
          <w:sz w:val="24"/>
          <w:szCs w:val="24"/>
          <w:lang w:eastAsia="en-029"/>
        </w:rPr>
        <w:t>202</w:t>
      </w:r>
      <w:r w:rsidR="00F103E8">
        <w:rPr>
          <w:rFonts w:ascii="Times New Roman" w:eastAsia="Times New Roman" w:hAnsi="Times New Roman" w:cs="Times New Roman"/>
          <w:b/>
          <w:bCs/>
          <w:sz w:val="24"/>
          <w:szCs w:val="24"/>
          <w:lang w:eastAsia="en-029"/>
        </w:rPr>
        <w:t>6</w:t>
      </w:r>
      <w:r w:rsidRPr="006535D2">
        <w:rPr>
          <w:rFonts w:ascii="Times New Roman" w:eastAsia="Times New Roman" w:hAnsi="Times New Roman" w:cs="Times New Roman"/>
          <w:b/>
          <w:bCs/>
          <w:sz w:val="24"/>
          <w:szCs w:val="24"/>
          <w:lang w:eastAsia="en-029"/>
        </w:rPr>
        <w:t xml:space="preserve"> Scholarships and Grants</w:t>
      </w:r>
      <w:r w:rsidR="007E02D3">
        <w:rPr>
          <w:rFonts w:ascii="Times New Roman" w:eastAsia="Times New Roman" w:hAnsi="Times New Roman" w:cs="Times New Roman"/>
          <w:b/>
          <w:bCs/>
          <w:sz w:val="24"/>
          <w:szCs w:val="24"/>
          <w:lang w:eastAsia="en-029"/>
        </w:rPr>
        <w:t xml:space="preserve"> </w:t>
      </w:r>
      <w:r w:rsidRPr="006535D2">
        <w:rPr>
          <w:rFonts w:ascii="Times New Roman" w:eastAsia="Times New Roman" w:hAnsi="Times New Roman" w:cs="Times New Roman"/>
          <w:sz w:val="24"/>
          <w:szCs w:val="24"/>
          <w:lang w:eastAsia="en-029"/>
        </w:rPr>
        <w:t>designed to provide financial support for students and trainees who are ready to take the next step in their learning journey.</w:t>
      </w:r>
    </w:p>
    <w:p w14:paraId="330E14EC"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b/>
          <w:bCs/>
          <w:sz w:val="24"/>
          <w:szCs w:val="24"/>
          <w:lang w:eastAsia="en-029"/>
        </w:rPr>
        <w:t>Who can apply?</w:t>
      </w:r>
    </w:p>
    <w:p w14:paraId="3E4580F8" w14:textId="6D774558" w:rsidR="006535D2" w:rsidRPr="006535D2" w:rsidRDefault="006535D2" w:rsidP="006535D2">
      <w:pPr>
        <w:numPr>
          <w:ilvl w:val="0"/>
          <w:numId w:val="29"/>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 xml:space="preserve">Youth Ministry members </w:t>
      </w:r>
    </w:p>
    <w:p w14:paraId="0B717EC4" w14:textId="77777777" w:rsidR="006535D2" w:rsidRPr="006535D2" w:rsidRDefault="006535D2" w:rsidP="006535D2">
      <w:pPr>
        <w:numPr>
          <w:ilvl w:val="0"/>
          <w:numId w:val="29"/>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Applicants with financial need</w:t>
      </w:r>
    </w:p>
    <w:p w14:paraId="1C18E26C" w14:textId="77777777" w:rsidR="006535D2" w:rsidRPr="006535D2" w:rsidRDefault="006535D2" w:rsidP="006535D2">
      <w:pPr>
        <w:numPr>
          <w:ilvl w:val="0"/>
          <w:numId w:val="29"/>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Persons accepted into or enrolled in an accredited school, college, university, or training programme</w:t>
      </w:r>
    </w:p>
    <w:p w14:paraId="01B30C13"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b/>
          <w:bCs/>
          <w:sz w:val="24"/>
          <w:szCs w:val="24"/>
          <w:lang w:eastAsia="en-029"/>
        </w:rPr>
        <w:t>How to apply:</w:t>
      </w:r>
    </w:p>
    <w:p w14:paraId="4CE2E947" w14:textId="77777777" w:rsidR="006535D2" w:rsidRPr="006535D2" w:rsidRDefault="006535D2" w:rsidP="006535D2">
      <w:pPr>
        <w:numPr>
          <w:ilvl w:val="0"/>
          <w:numId w:val="30"/>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 xml:space="preserve">Pick up an application form at the </w:t>
      </w:r>
      <w:r w:rsidRPr="006535D2">
        <w:rPr>
          <w:rFonts w:ascii="Times New Roman" w:eastAsia="Times New Roman" w:hAnsi="Times New Roman" w:cs="Times New Roman"/>
          <w:b/>
          <w:bCs/>
          <w:sz w:val="24"/>
          <w:szCs w:val="24"/>
          <w:lang w:eastAsia="en-029"/>
        </w:rPr>
        <w:t>UCT Administrative Offices</w:t>
      </w:r>
      <w:r w:rsidRPr="006535D2">
        <w:rPr>
          <w:rFonts w:ascii="Times New Roman" w:eastAsia="Times New Roman" w:hAnsi="Times New Roman" w:cs="Times New Roman"/>
          <w:sz w:val="24"/>
          <w:szCs w:val="24"/>
          <w:lang w:eastAsia="en-029"/>
        </w:rPr>
        <w:t xml:space="preserve"> or download it from the </w:t>
      </w:r>
      <w:r w:rsidRPr="006535D2">
        <w:rPr>
          <w:rFonts w:ascii="Times New Roman" w:eastAsia="Times New Roman" w:hAnsi="Times New Roman" w:cs="Times New Roman"/>
          <w:b/>
          <w:bCs/>
          <w:sz w:val="24"/>
          <w:szCs w:val="24"/>
          <w:lang w:eastAsia="en-029"/>
        </w:rPr>
        <w:t>UCTruth website</w:t>
      </w:r>
      <w:r w:rsidRPr="006535D2">
        <w:rPr>
          <w:rFonts w:ascii="Times New Roman" w:eastAsia="Times New Roman" w:hAnsi="Times New Roman" w:cs="Times New Roman"/>
          <w:sz w:val="24"/>
          <w:szCs w:val="24"/>
          <w:lang w:eastAsia="en-029"/>
        </w:rPr>
        <w:t>.</w:t>
      </w:r>
    </w:p>
    <w:p w14:paraId="381C215D" w14:textId="77777777" w:rsidR="006535D2" w:rsidRPr="006535D2" w:rsidRDefault="006535D2" w:rsidP="006535D2">
      <w:pPr>
        <w:numPr>
          <w:ilvl w:val="0"/>
          <w:numId w:val="30"/>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Return your completed form in a sealed envelope to the UCT Administrative Office.</w:t>
      </w:r>
    </w:p>
    <w:p w14:paraId="2A38ABBA" w14:textId="15AAD285"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Segoe UI Emoji" w:eastAsia="Times New Roman" w:hAnsi="Segoe UI Emoji" w:cs="Segoe UI Emoji"/>
          <w:sz w:val="24"/>
          <w:szCs w:val="24"/>
          <w:lang w:eastAsia="en-029"/>
        </w:rPr>
        <w:t>📅</w:t>
      </w:r>
      <w:r w:rsidRPr="006535D2">
        <w:rPr>
          <w:rFonts w:ascii="Times New Roman" w:eastAsia="Times New Roman" w:hAnsi="Times New Roman" w:cs="Times New Roman"/>
          <w:sz w:val="24"/>
          <w:szCs w:val="24"/>
          <w:lang w:eastAsia="en-029"/>
        </w:rPr>
        <w:t xml:space="preserve"> </w:t>
      </w:r>
      <w:r w:rsidRPr="006535D2">
        <w:rPr>
          <w:rFonts w:ascii="Times New Roman" w:eastAsia="Times New Roman" w:hAnsi="Times New Roman" w:cs="Times New Roman"/>
          <w:b/>
          <w:bCs/>
          <w:sz w:val="24"/>
          <w:szCs w:val="24"/>
          <w:lang w:eastAsia="en-029"/>
        </w:rPr>
        <w:t>Deadline:</w:t>
      </w:r>
      <w:r w:rsidRPr="006535D2">
        <w:rPr>
          <w:rFonts w:ascii="Times New Roman" w:eastAsia="Times New Roman" w:hAnsi="Times New Roman" w:cs="Times New Roman"/>
          <w:sz w:val="24"/>
          <w:szCs w:val="24"/>
          <w:lang w:eastAsia="en-029"/>
        </w:rPr>
        <w:t xml:space="preserve"> </w:t>
      </w:r>
      <w:r w:rsidRPr="006535D2">
        <w:rPr>
          <w:rFonts w:ascii="Times New Roman" w:eastAsia="Times New Roman" w:hAnsi="Times New Roman" w:cs="Times New Roman"/>
          <w:b/>
          <w:bCs/>
          <w:sz w:val="24"/>
          <w:szCs w:val="24"/>
          <w:lang w:eastAsia="en-029"/>
        </w:rPr>
        <w:t xml:space="preserve">Friday, </w:t>
      </w:r>
      <w:r w:rsidR="00F103E8">
        <w:rPr>
          <w:rFonts w:ascii="Times New Roman" w:eastAsia="Times New Roman" w:hAnsi="Times New Roman" w:cs="Times New Roman"/>
          <w:b/>
          <w:bCs/>
          <w:sz w:val="24"/>
          <w:szCs w:val="24"/>
          <w:lang w:eastAsia="en-029"/>
        </w:rPr>
        <w:t>July 31, 2026</w:t>
      </w:r>
    </w:p>
    <w:p w14:paraId="5B20C839"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 xml:space="preserve">Let us partner with you as you </w:t>
      </w:r>
      <w:r w:rsidRPr="006535D2">
        <w:rPr>
          <w:rFonts w:ascii="Times New Roman" w:eastAsia="Times New Roman" w:hAnsi="Times New Roman" w:cs="Times New Roman"/>
          <w:i/>
          <w:iCs/>
          <w:sz w:val="24"/>
          <w:szCs w:val="24"/>
          <w:lang w:eastAsia="en-029"/>
        </w:rPr>
        <w:t>“study to show yourself approved”</w:t>
      </w:r>
      <w:r w:rsidRPr="006535D2">
        <w:rPr>
          <w:rFonts w:ascii="Times New Roman" w:eastAsia="Times New Roman" w:hAnsi="Times New Roman" w:cs="Times New Roman"/>
          <w:sz w:val="24"/>
          <w:szCs w:val="24"/>
          <w:lang w:eastAsia="en-029"/>
        </w:rPr>
        <w:t xml:space="preserve"> and step into the life of abundance God has planned for you.</w:t>
      </w:r>
    </w:p>
    <w:p w14:paraId="72F6F0D8"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Segoe UI Emoji" w:eastAsia="Times New Roman" w:hAnsi="Segoe UI Emoji" w:cs="Segoe UI Emoji"/>
          <w:b/>
          <w:bCs/>
          <w:sz w:val="24"/>
          <w:szCs w:val="24"/>
          <w:lang w:eastAsia="en-029"/>
        </w:rPr>
        <w:t>📢</w:t>
      </w:r>
      <w:r w:rsidRPr="006535D2">
        <w:rPr>
          <w:rFonts w:ascii="Times New Roman" w:eastAsia="Times New Roman" w:hAnsi="Times New Roman" w:cs="Times New Roman"/>
          <w:b/>
          <w:bCs/>
          <w:sz w:val="24"/>
          <w:szCs w:val="24"/>
          <w:lang w:eastAsia="en-029"/>
        </w:rPr>
        <w:t xml:space="preserve"> UCT Scholarship &amp; Grant Applications Now Open!</w:t>
      </w:r>
    </w:p>
    <w:p w14:paraId="068290C6" w14:textId="0712DAF1"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 xml:space="preserve">The </w:t>
      </w:r>
      <w:r w:rsidRPr="006535D2">
        <w:rPr>
          <w:rFonts w:ascii="Times New Roman" w:eastAsia="Times New Roman" w:hAnsi="Times New Roman" w:cs="Times New Roman"/>
          <w:b/>
          <w:bCs/>
          <w:sz w:val="24"/>
          <w:szCs w:val="24"/>
          <w:lang w:eastAsia="en-029"/>
        </w:rPr>
        <w:t>Universal Centre of Truth for Better Living (UCT)</w:t>
      </w:r>
      <w:r w:rsidRPr="006535D2">
        <w:rPr>
          <w:rFonts w:ascii="Times New Roman" w:eastAsia="Times New Roman" w:hAnsi="Times New Roman" w:cs="Times New Roman"/>
          <w:sz w:val="24"/>
          <w:szCs w:val="24"/>
          <w:lang w:eastAsia="en-029"/>
        </w:rPr>
        <w:t xml:space="preserve"> is now accepting applications for our </w:t>
      </w:r>
      <w:r w:rsidRPr="006535D2">
        <w:rPr>
          <w:rFonts w:ascii="Times New Roman" w:eastAsia="Times New Roman" w:hAnsi="Times New Roman" w:cs="Times New Roman"/>
          <w:b/>
          <w:bCs/>
          <w:sz w:val="24"/>
          <w:szCs w:val="24"/>
          <w:lang w:eastAsia="en-029"/>
        </w:rPr>
        <w:t>202</w:t>
      </w:r>
      <w:r w:rsidR="00F103E8">
        <w:rPr>
          <w:rFonts w:ascii="Times New Roman" w:eastAsia="Times New Roman" w:hAnsi="Times New Roman" w:cs="Times New Roman"/>
          <w:b/>
          <w:bCs/>
          <w:sz w:val="24"/>
          <w:szCs w:val="24"/>
          <w:lang w:eastAsia="en-029"/>
        </w:rPr>
        <w:t>6</w:t>
      </w:r>
      <w:r w:rsidRPr="006535D2">
        <w:rPr>
          <w:rFonts w:ascii="Times New Roman" w:eastAsia="Times New Roman" w:hAnsi="Times New Roman" w:cs="Times New Roman"/>
          <w:b/>
          <w:bCs/>
          <w:sz w:val="24"/>
          <w:szCs w:val="24"/>
          <w:lang w:eastAsia="en-029"/>
        </w:rPr>
        <w:t xml:space="preserve"> </w:t>
      </w:r>
      <w:r w:rsidR="00BB37FE">
        <w:rPr>
          <w:rFonts w:ascii="Times New Roman" w:eastAsia="Times New Roman" w:hAnsi="Times New Roman" w:cs="Times New Roman"/>
          <w:b/>
          <w:bCs/>
          <w:sz w:val="24"/>
          <w:szCs w:val="24"/>
          <w:lang w:eastAsia="en-029"/>
        </w:rPr>
        <w:t xml:space="preserve">Sheila McKeithen </w:t>
      </w:r>
      <w:r w:rsidRPr="006535D2">
        <w:rPr>
          <w:rFonts w:ascii="Times New Roman" w:eastAsia="Times New Roman" w:hAnsi="Times New Roman" w:cs="Times New Roman"/>
          <w:b/>
          <w:bCs/>
          <w:sz w:val="24"/>
          <w:szCs w:val="24"/>
          <w:lang w:eastAsia="en-029"/>
        </w:rPr>
        <w:t>Scholarships and Grants</w:t>
      </w:r>
      <w:r w:rsidRPr="006535D2">
        <w:rPr>
          <w:rFonts w:ascii="Times New Roman" w:eastAsia="Times New Roman" w:hAnsi="Times New Roman" w:cs="Times New Roman"/>
          <w:sz w:val="24"/>
          <w:szCs w:val="24"/>
          <w:lang w:eastAsia="en-029"/>
        </w:rPr>
        <w:t>. These awards provide financial and in-kind assistance to support educational growth and skills training.</w:t>
      </w:r>
    </w:p>
    <w:p w14:paraId="59F8AA9C"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Segoe UI Emoji" w:eastAsia="Times New Roman" w:hAnsi="Segoe UI Emoji" w:cs="Segoe UI Emoji"/>
          <w:sz w:val="24"/>
          <w:szCs w:val="24"/>
          <w:lang w:eastAsia="en-029"/>
        </w:rPr>
        <w:t>✅</w:t>
      </w:r>
      <w:r w:rsidRPr="006535D2">
        <w:rPr>
          <w:rFonts w:ascii="Times New Roman" w:eastAsia="Times New Roman" w:hAnsi="Times New Roman" w:cs="Times New Roman"/>
          <w:sz w:val="24"/>
          <w:szCs w:val="24"/>
          <w:lang w:eastAsia="en-029"/>
        </w:rPr>
        <w:t xml:space="preserve"> </w:t>
      </w:r>
      <w:r w:rsidRPr="006535D2">
        <w:rPr>
          <w:rFonts w:ascii="Times New Roman" w:eastAsia="Times New Roman" w:hAnsi="Times New Roman" w:cs="Times New Roman"/>
          <w:b/>
          <w:bCs/>
          <w:sz w:val="24"/>
          <w:szCs w:val="24"/>
          <w:lang w:eastAsia="en-029"/>
        </w:rPr>
        <w:t>Who can apply?</w:t>
      </w:r>
    </w:p>
    <w:p w14:paraId="33B602BB" w14:textId="237BCB54" w:rsidR="006535D2" w:rsidRPr="006535D2" w:rsidRDefault="006535D2" w:rsidP="006535D2">
      <w:pPr>
        <w:numPr>
          <w:ilvl w:val="0"/>
          <w:numId w:val="31"/>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 xml:space="preserve">Youth Ministry members </w:t>
      </w:r>
    </w:p>
    <w:p w14:paraId="68939487" w14:textId="77777777" w:rsidR="006535D2" w:rsidRPr="006535D2" w:rsidRDefault="006535D2" w:rsidP="006535D2">
      <w:pPr>
        <w:numPr>
          <w:ilvl w:val="0"/>
          <w:numId w:val="31"/>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Applicants with financial need</w:t>
      </w:r>
    </w:p>
    <w:p w14:paraId="00B5DBA9" w14:textId="77777777" w:rsidR="006535D2" w:rsidRPr="006535D2" w:rsidRDefault="006535D2" w:rsidP="006535D2">
      <w:pPr>
        <w:numPr>
          <w:ilvl w:val="0"/>
          <w:numId w:val="31"/>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Students accepted into or enrolled in an accredited institution or training programme</w:t>
      </w:r>
    </w:p>
    <w:p w14:paraId="5BB882FD"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Segoe UI Emoji" w:eastAsia="Times New Roman" w:hAnsi="Segoe UI Emoji" w:cs="Segoe UI Emoji"/>
          <w:sz w:val="24"/>
          <w:szCs w:val="24"/>
          <w:lang w:eastAsia="en-029"/>
        </w:rPr>
        <w:t>📄</w:t>
      </w:r>
      <w:r w:rsidRPr="006535D2">
        <w:rPr>
          <w:rFonts w:ascii="Times New Roman" w:eastAsia="Times New Roman" w:hAnsi="Times New Roman" w:cs="Times New Roman"/>
          <w:sz w:val="24"/>
          <w:szCs w:val="24"/>
          <w:lang w:eastAsia="en-029"/>
        </w:rPr>
        <w:t xml:space="preserve"> </w:t>
      </w:r>
      <w:r w:rsidRPr="006535D2">
        <w:rPr>
          <w:rFonts w:ascii="Times New Roman" w:eastAsia="Times New Roman" w:hAnsi="Times New Roman" w:cs="Times New Roman"/>
          <w:b/>
          <w:bCs/>
          <w:sz w:val="24"/>
          <w:szCs w:val="24"/>
          <w:lang w:eastAsia="en-029"/>
        </w:rPr>
        <w:t>How to apply:</w:t>
      </w:r>
    </w:p>
    <w:p w14:paraId="5085FE46" w14:textId="77777777" w:rsidR="006535D2" w:rsidRPr="006535D2" w:rsidRDefault="006535D2" w:rsidP="006535D2">
      <w:pPr>
        <w:numPr>
          <w:ilvl w:val="0"/>
          <w:numId w:val="32"/>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 xml:space="preserve">Application forms are available at the </w:t>
      </w:r>
      <w:r w:rsidRPr="006535D2">
        <w:rPr>
          <w:rFonts w:ascii="Times New Roman" w:eastAsia="Times New Roman" w:hAnsi="Times New Roman" w:cs="Times New Roman"/>
          <w:b/>
          <w:bCs/>
          <w:sz w:val="24"/>
          <w:szCs w:val="24"/>
          <w:lang w:eastAsia="en-029"/>
        </w:rPr>
        <w:t>UCT Administrative Offices</w:t>
      </w:r>
      <w:r w:rsidRPr="006535D2">
        <w:rPr>
          <w:rFonts w:ascii="Times New Roman" w:eastAsia="Times New Roman" w:hAnsi="Times New Roman" w:cs="Times New Roman"/>
          <w:sz w:val="24"/>
          <w:szCs w:val="24"/>
          <w:lang w:eastAsia="en-029"/>
        </w:rPr>
        <w:t xml:space="preserve"> or on the </w:t>
      </w:r>
      <w:r w:rsidRPr="006535D2">
        <w:rPr>
          <w:rFonts w:ascii="Times New Roman" w:eastAsia="Times New Roman" w:hAnsi="Times New Roman" w:cs="Times New Roman"/>
          <w:b/>
          <w:bCs/>
          <w:sz w:val="24"/>
          <w:szCs w:val="24"/>
          <w:lang w:eastAsia="en-029"/>
        </w:rPr>
        <w:t>UCTruth website</w:t>
      </w:r>
      <w:r w:rsidRPr="006535D2">
        <w:rPr>
          <w:rFonts w:ascii="Times New Roman" w:eastAsia="Times New Roman" w:hAnsi="Times New Roman" w:cs="Times New Roman"/>
          <w:sz w:val="24"/>
          <w:szCs w:val="24"/>
          <w:lang w:eastAsia="en-029"/>
        </w:rPr>
        <w:t>.</w:t>
      </w:r>
    </w:p>
    <w:p w14:paraId="3F78AAFB" w14:textId="77777777" w:rsidR="006535D2" w:rsidRPr="006535D2" w:rsidRDefault="006535D2" w:rsidP="006535D2">
      <w:pPr>
        <w:numPr>
          <w:ilvl w:val="0"/>
          <w:numId w:val="32"/>
        </w:numPr>
        <w:spacing w:after="160" w:line="293" w:lineRule="atLeast"/>
        <w:ind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Submit completed forms in a sealed envelope to the UCT Administrative Office.</w:t>
      </w:r>
    </w:p>
    <w:p w14:paraId="13443A13" w14:textId="37B1E124"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Segoe UI Emoji" w:eastAsia="Times New Roman" w:hAnsi="Segoe UI Emoji" w:cs="Segoe UI Emoji"/>
          <w:sz w:val="24"/>
          <w:szCs w:val="24"/>
          <w:lang w:eastAsia="en-029"/>
        </w:rPr>
        <w:t>📅</w:t>
      </w:r>
      <w:r w:rsidRPr="006535D2">
        <w:rPr>
          <w:rFonts w:ascii="Times New Roman" w:eastAsia="Times New Roman" w:hAnsi="Times New Roman" w:cs="Times New Roman"/>
          <w:sz w:val="24"/>
          <w:szCs w:val="24"/>
          <w:lang w:eastAsia="en-029"/>
        </w:rPr>
        <w:t xml:space="preserve"> </w:t>
      </w:r>
      <w:r w:rsidRPr="006535D2">
        <w:rPr>
          <w:rFonts w:ascii="Times New Roman" w:eastAsia="Times New Roman" w:hAnsi="Times New Roman" w:cs="Times New Roman"/>
          <w:b/>
          <w:bCs/>
          <w:sz w:val="24"/>
          <w:szCs w:val="24"/>
          <w:lang w:eastAsia="en-029"/>
        </w:rPr>
        <w:t>Deadline:</w:t>
      </w:r>
      <w:r w:rsidRPr="006535D2">
        <w:rPr>
          <w:rFonts w:ascii="Times New Roman" w:eastAsia="Times New Roman" w:hAnsi="Times New Roman" w:cs="Times New Roman"/>
          <w:sz w:val="24"/>
          <w:szCs w:val="24"/>
          <w:lang w:eastAsia="en-029"/>
        </w:rPr>
        <w:t xml:space="preserve"> </w:t>
      </w:r>
      <w:r w:rsidRPr="006535D2">
        <w:rPr>
          <w:rFonts w:ascii="Times New Roman" w:eastAsia="Times New Roman" w:hAnsi="Times New Roman" w:cs="Times New Roman"/>
          <w:b/>
          <w:bCs/>
          <w:sz w:val="24"/>
          <w:szCs w:val="24"/>
          <w:lang w:eastAsia="en-029"/>
        </w:rPr>
        <w:t xml:space="preserve">Friday, </w:t>
      </w:r>
      <w:r w:rsidR="00BB37FE">
        <w:rPr>
          <w:rFonts w:ascii="Times New Roman" w:eastAsia="Times New Roman" w:hAnsi="Times New Roman" w:cs="Times New Roman"/>
          <w:b/>
          <w:bCs/>
          <w:sz w:val="24"/>
          <w:szCs w:val="24"/>
          <w:lang w:eastAsia="en-029"/>
        </w:rPr>
        <w:t>July 31</w:t>
      </w:r>
      <w:r w:rsidRPr="006535D2">
        <w:rPr>
          <w:rFonts w:ascii="Times New Roman" w:eastAsia="Times New Roman" w:hAnsi="Times New Roman" w:cs="Times New Roman"/>
          <w:b/>
          <w:bCs/>
          <w:sz w:val="24"/>
          <w:szCs w:val="24"/>
          <w:lang w:eastAsia="en-029"/>
        </w:rPr>
        <w:t>, 202</w:t>
      </w:r>
      <w:r w:rsidR="00BB37FE">
        <w:rPr>
          <w:rFonts w:ascii="Times New Roman" w:eastAsia="Times New Roman" w:hAnsi="Times New Roman" w:cs="Times New Roman"/>
          <w:b/>
          <w:bCs/>
          <w:sz w:val="24"/>
          <w:szCs w:val="24"/>
          <w:lang w:eastAsia="en-029"/>
        </w:rPr>
        <w:t>6</w:t>
      </w:r>
    </w:p>
    <w:p w14:paraId="3B74AB0B" w14:textId="77777777" w:rsidR="006535D2" w:rsidRPr="006535D2" w:rsidRDefault="006535D2" w:rsidP="006535D2">
      <w:pPr>
        <w:spacing w:after="160" w:line="293" w:lineRule="atLeast"/>
        <w:ind w:left="-60" w:right="270"/>
        <w:jc w:val="both"/>
        <w:textAlignment w:val="baseline"/>
        <w:rPr>
          <w:rFonts w:ascii="Times New Roman" w:eastAsia="Times New Roman" w:hAnsi="Times New Roman" w:cs="Times New Roman"/>
          <w:sz w:val="24"/>
          <w:szCs w:val="24"/>
          <w:lang w:eastAsia="en-029"/>
        </w:rPr>
      </w:pPr>
      <w:r w:rsidRPr="006535D2">
        <w:rPr>
          <w:rFonts w:ascii="Times New Roman" w:eastAsia="Times New Roman" w:hAnsi="Times New Roman" w:cs="Times New Roman"/>
          <w:sz w:val="24"/>
          <w:szCs w:val="24"/>
          <w:lang w:eastAsia="en-029"/>
        </w:rPr>
        <w:t>Let’s support your journey to a brighter future!</w:t>
      </w:r>
    </w:p>
    <w:p w14:paraId="3C954AD4" w14:textId="77777777" w:rsidR="006535D2" w:rsidRPr="006535D2" w:rsidRDefault="006535D2" w:rsidP="00EB33F8">
      <w:pPr>
        <w:spacing w:after="160" w:line="293" w:lineRule="atLeast"/>
        <w:ind w:left="-60" w:right="270"/>
        <w:jc w:val="both"/>
        <w:textAlignment w:val="baseline"/>
        <w:rPr>
          <w:rFonts w:ascii="Times New Roman" w:eastAsia="Times New Roman" w:hAnsi="Times New Roman" w:cs="Times New Roman"/>
          <w:sz w:val="24"/>
          <w:szCs w:val="24"/>
          <w:lang w:val="en-029" w:eastAsia="en-029"/>
        </w:rPr>
      </w:pPr>
    </w:p>
    <w:p w14:paraId="5807BD5C" w14:textId="77777777" w:rsidR="00EB33F8" w:rsidRPr="006535D2" w:rsidRDefault="00EB33F8" w:rsidP="00EB33F8">
      <w:pPr>
        <w:ind w:right="270"/>
        <w:rPr>
          <w:rFonts w:ascii="Times New Roman" w:eastAsia="Times New Roman" w:hAnsi="Times New Roman" w:cs="Times New Roman"/>
          <w:color w:val="002060"/>
          <w:sz w:val="24"/>
          <w:szCs w:val="24"/>
          <w:lang w:val="en-029" w:eastAsia="en-029"/>
        </w:rPr>
      </w:pPr>
      <w:r w:rsidRPr="006535D2">
        <w:rPr>
          <w:rFonts w:ascii="Times New Roman" w:eastAsia="Times New Roman" w:hAnsi="Times New Roman" w:cs="Times New Roman"/>
          <w:color w:val="002060"/>
          <w:sz w:val="24"/>
          <w:szCs w:val="24"/>
          <w:lang w:val="en-029" w:eastAsia="en-029"/>
        </w:rPr>
        <w:br w:type="page"/>
      </w:r>
    </w:p>
    <w:p w14:paraId="3BF86909" w14:textId="77777777" w:rsidR="0053171B" w:rsidRPr="006535D2" w:rsidRDefault="0053171B" w:rsidP="004618F1">
      <w:pPr>
        <w:pBdr>
          <w:bottom w:val="single" w:sz="2" w:space="1" w:color="002060"/>
        </w:pBdr>
        <w:ind w:right="270"/>
        <w:jc w:val="center"/>
        <w:rPr>
          <w:rFonts w:ascii="Times New Roman" w:hAnsi="Times New Roman" w:cs="Times New Roman"/>
          <w:b/>
          <w:color w:val="002060"/>
          <w:sz w:val="24"/>
          <w:szCs w:val="24"/>
          <w:lang w:val="en-029"/>
        </w:rPr>
      </w:pPr>
      <w:r w:rsidRPr="006535D2">
        <w:rPr>
          <w:rFonts w:ascii="Times New Roman" w:hAnsi="Times New Roman" w:cs="Times New Roman"/>
          <w:b/>
          <w:color w:val="002060"/>
          <w:sz w:val="24"/>
          <w:szCs w:val="24"/>
          <w:lang w:val="en-029"/>
        </w:rPr>
        <w:lastRenderedPageBreak/>
        <w:t xml:space="preserve"> Types of Scholarships</w:t>
      </w:r>
    </w:p>
    <w:p w14:paraId="43E2465A" w14:textId="77777777" w:rsidR="004618F1" w:rsidRPr="006535D2" w:rsidRDefault="004618F1" w:rsidP="004618F1">
      <w:pPr>
        <w:shd w:val="clear" w:color="auto" w:fill="FFFFFF"/>
        <w:ind w:right="274"/>
        <w:jc w:val="both"/>
        <w:rPr>
          <w:rFonts w:ascii="Times New Roman" w:eastAsia="Times New Roman" w:hAnsi="Times New Roman" w:cs="Times New Roman"/>
          <w:sz w:val="24"/>
          <w:szCs w:val="24"/>
          <w:lang w:val="en-029" w:eastAsia="en-029"/>
        </w:rPr>
      </w:pPr>
    </w:p>
    <w:p w14:paraId="5AB1BA7E" w14:textId="77777777" w:rsidR="0053171B" w:rsidRPr="006535D2" w:rsidRDefault="0053171B" w:rsidP="00EB33F8">
      <w:pPr>
        <w:shd w:val="clear" w:color="auto" w:fill="FFFFFF"/>
        <w:spacing w:before="144" w:after="168" w:line="288" w:lineRule="atLeast"/>
        <w:ind w:right="270"/>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sz w:val="24"/>
          <w:szCs w:val="24"/>
          <w:lang w:val="en-029" w:eastAsia="en-029"/>
        </w:rPr>
        <w:t>UCT may offer scholarships as per:-</w:t>
      </w:r>
    </w:p>
    <w:p w14:paraId="6F4C5EC5" w14:textId="77777777" w:rsidR="0053171B" w:rsidRPr="006535D2" w:rsidRDefault="0053171B" w:rsidP="00EB33F8">
      <w:pPr>
        <w:numPr>
          <w:ilvl w:val="0"/>
          <w:numId w:val="2"/>
        </w:numPr>
        <w:shd w:val="clear" w:color="auto" w:fill="FFFFFF"/>
        <w:spacing w:before="144" w:after="168" w:line="288" w:lineRule="atLeast"/>
        <w:ind w:right="270"/>
        <w:contextualSpacing/>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b/>
          <w:bCs/>
          <w:sz w:val="24"/>
          <w:szCs w:val="24"/>
          <w:lang w:val="en-029" w:eastAsia="en-029"/>
        </w:rPr>
        <w:t>Need-Based Scholarships</w:t>
      </w:r>
    </w:p>
    <w:p w14:paraId="5FDC9417" w14:textId="1F4EC185" w:rsidR="0053171B" w:rsidRPr="006535D2" w:rsidRDefault="0053171B" w:rsidP="00EB33F8">
      <w:pPr>
        <w:shd w:val="clear" w:color="auto" w:fill="FFFFFF"/>
        <w:spacing w:before="100" w:beforeAutospacing="1" w:after="100" w:afterAutospacing="1"/>
        <w:ind w:left="720" w:right="270"/>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sz w:val="24"/>
          <w:szCs w:val="24"/>
          <w:lang w:val="en-029" w:eastAsia="en-029"/>
        </w:rPr>
        <w:t xml:space="preserve">These are designed to fund students who are unable to meet any or all of the </w:t>
      </w:r>
      <w:r w:rsidR="008304B6" w:rsidRPr="006535D2">
        <w:rPr>
          <w:rFonts w:ascii="Times New Roman" w:eastAsia="Times New Roman" w:hAnsi="Times New Roman" w:cs="Times New Roman"/>
          <w:sz w:val="24"/>
          <w:szCs w:val="24"/>
          <w:lang w:val="en-029" w:eastAsia="en-029"/>
        </w:rPr>
        <w:t xml:space="preserve">financial </w:t>
      </w:r>
      <w:r w:rsidRPr="006535D2">
        <w:rPr>
          <w:rFonts w:ascii="Times New Roman" w:eastAsia="Times New Roman" w:hAnsi="Times New Roman" w:cs="Times New Roman"/>
          <w:sz w:val="24"/>
          <w:szCs w:val="24"/>
          <w:lang w:val="en-029" w:eastAsia="en-029"/>
        </w:rPr>
        <w:t>requirements needed to enter or complete a course of study and are therefore deemed in need of financial or in-kind support.</w:t>
      </w:r>
    </w:p>
    <w:p w14:paraId="2C2A1F2F" w14:textId="77777777" w:rsidR="0053171B" w:rsidRPr="006535D2" w:rsidRDefault="0053171B" w:rsidP="00EB33F8">
      <w:pPr>
        <w:numPr>
          <w:ilvl w:val="0"/>
          <w:numId w:val="2"/>
        </w:numPr>
        <w:shd w:val="clear" w:color="auto" w:fill="FFFFFF"/>
        <w:spacing w:before="100" w:beforeAutospacing="1" w:after="100" w:afterAutospacing="1" w:line="259" w:lineRule="auto"/>
        <w:ind w:right="270"/>
        <w:contextualSpacing/>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b/>
          <w:bCs/>
          <w:sz w:val="24"/>
          <w:szCs w:val="24"/>
          <w:lang w:val="en-029" w:eastAsia="en-029"/>
        </w:rPr>
        <w:t>Merit Scholarships</w:t>
      </w:r>
    </w:p>
    <w:p w14:paraId="66FB05F8" w14:textId="77777777" w:rsidR="0053171B" w:rsidRPr="006535D2" w:rsidRDefault="0053171B" w:rsidP="00EB33F8">
      <w:pPr>
        <w:shd w:val="clear" w:color="auto" w:fill="FFFFFF"/>
        <w:spacing w:before="144" w:after="168" w:line="288" w:lineRule="atLeast"/>
        <w:ind w:left="720" w:right="270"/>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sz w:val="24"/>
          <w:szCs w:val="24"/>
          <w:lang w:val="en-029" w:eastAsia="en-029"/>
        </w:rPr>
        <w:t>The recipient is deemed as deserving of this scholarship because of outstanding/excellent/admirable performance in an area and/or invaluable consistent contribution to church life.</w:t>
      </w:r>
    </w:p>
    <w:p w14:paraId="4720E844" w14:textId="7AB7964B" w:rsidR="0053171B" w:rsidRPr="006535D2" w:rsidRDefault="000A30B4" w:rsidP="00EB33F8">
      <w:pPr>
        <w:shd w:val="clear" w:color="auto" w:fill="FFFFFF"/>
        <w:spacing w:before="144" w:after="168" w:line="288" w:lineRule="atLeast"/>
        <w:ind w:left="720" w:right="270"/>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sz w:val="24"/>
          <w:szCs w:val="24"/>
          <w:lang w:val="en-029" w:eastAsia="en-029"/>
        </w:rPr>
        <w:t>St</w:t>
      </w:r>
      <w:r w:rsidR="0053171B" w:rsidRPr="006535D2">
        <w:rPr>
          <w:rFonts w:ascii="Times New Roman" w:eastAsia="Times New Roman" w:hAnsi="Times New Roman" w:cs="Times New Roman"/>
          <w:sz w:val="24"/>
          <w:szCs w:val="24"/>
          <w:lang w:val="en-029" w:eastAsia="en-029"/>
        </w:rPr>
        <w:t>udents may be required to have a</w:t>
      </w:r>
      <w:r w:rsidR="00756798" w:rsidRPr="006535D2">
        <w:rPr>
          <w:rFonts w:ascii="Times New Roman" w:eastAsia="Times New Roman" w:hAnsi="Times New Roman" w:cs="Times New Roman"/>
          <w:sz w:val="24"/>
          <w:szCs w:val="24"/>
          <w:lang w:val="en-029" w:eastAsia="en-029"/>
        </w:rPr>
        <w:t>t least a</w:t>
      </w:r>
      <w:r w:rsidR="0053171B" w:rsidRPr="006535D2">
        <w:rPr>
          <w:rFonts w:ascii="Times New Roman" w:eastAsia="Times New Roman" w:hAnsi="Times New Roman" w:cs="Times New Roman"/>
          <w:sz w:val="24"/>
          <w:szCs w:val="24"/>
          <w:lang w:val="en-029" w:eastAsia="en-029"/>
        </w:rPr>
        <w:t xml:space="preserve"> </w:t>
      </w:r>
      <w:r w:rsidR="00756798" w:rsidRPr="006535D2">
        <w:rPr>
          <w:rFonts w:ascii="Times New Roman" w:eastAsia="Times New Roman" w:hAnsi="Times New Roman" w:cs="Times New Roman"/>
          <w:sz w:val="24"/>
          <w:szCs w:val="24"/>
          <w:lang w:val="en-029" w:eastAsia="en-029"/>
        </w:rPr>
        <w:t xml:space="preserve">GPA of 3.0 to receive and </w:t>
      </w:r>
      <w:r w:rsidR="0053171B" w:rsidRPr="006535D2">
        <w:rPr>
          <w:rFonts w:ascii="Times New Roman" w:eastAsia="Times New Roman" w:hAnsi="Times New Roman" w:cs="Times New Roman"/>
          <w:sz w:val="24"/>
          <w:szCs w:val="24"/>
          <w:lang w:val="en-029" w:eastAsia="en-029"/>
        </w:rPr>
        <w:t>maintain these scholarships.</w:t>
      </w:r>
    </w:p>
    <w:p w14:paraId="547B4521" w14:textId="77777777" w:rsidR="0053171B" w:rsidRPr="006535D2" w:rsidRDefault="0053171B" w:rsidP="00EB33F8">
      <w:pPr>
        <w:numPr>
          <w:ilvl w:val="0"/>
          <w:numId w:val="2"/>
        </w:numPr>
        <w:shd w:val="clear" w:color="auto" w:fill="FFFFFF"/>
        <w:spacing w:before="100" w:beforeAutospacing="1" w:after="100" w:afterAutospacing="1" w:line="259" w:lineRule="auto"/>
        <w:ind w:right="270"/>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b/>
          <w:bCs/>
          <w:sz w:val="24"/>
          <w:szCs w:val="24"/>
          <w:lang w:val="en-029" w:eastAsia="en-029"/>
        </w:rPr>
        <w:t>Full/Partial Scholarship</w:t>
      </w:r>
    </w:p>
    <w:p w14:paraId="1817E752" w14:textId="77777777" w:rsidR="0053171B" w:rsidRPr="006535D2" w:rsidRDefault="0053171B" w:rsidP="00EB33F8">
      <w:pPr>
        <w:shd w:val="clear" w:color="auto" w:fill="FFFFFF"/>
        <w:spacing w:before="144" w:after="168" w:line="288" w:lineRule="atLeast"/>
        <w:ind w:left="720" w:right="270"/>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sz w:val="24"/>
          <w:szCs w:val="24"/>
          <w:lang w:val="en-029" w:eastAsia="en-029"/>
        </w:rPr>
        <w:t>UCT is prepared to examine the options of awarding either a full scholarship (covering living, books, and tuition) or partial scholarships (covering parts of living, books, or tuition costs)</w:t>
      </w:r>
      <w:r w:rsidR="00B0384C" w:rsidRPr="006535D2">
        <w:rPr>
          <w:rFonts w:ascii="Times New Roman" w:eastAsia="Times New Roman" w:hAnsi="Times New Roman" w:cs="Times New Roman"/>
          <w:sz w:val="24"/>
          <w:szCs w:val="24"/>
          <w:lang w:val="en-029" w:eastAsia="en-029"/>
        </w:rPr>
        <w:t xml:space="preserve"> based on availability of funds</w:t>
      </w:r>
      <w:r w:rsidRPr="006535D2">
        <w:rPr>
          <w:rFonts w:ascii="Times New Roman" w:eastAsia="Times New Roman" w:hAnsi="Times New Roman" w:cs="Times New Roman"/>
          <w:sz w:val="24"/>
          <w:szCs w:val="24"/>
          <w:lang w:val="en-029" w:eastAsia="en-029"/>
        </w:rPr>
        <w:t>. The duration of either of these options will be decided on at the time of consideration of the particular case.</w:t>
      </w:r>
    </w:p>
    <w:p w14:paraId="6811F094" w14:textId="77777777" w:rsidR="0053171B" w:rsidRPr="006535D2" w:rsidRDefault="0053171B" w:rsidP="00EB33F8">
      <w:pPr>
        <w:numPr>
          <w:ilvl w:val="0"/>
          <w:numId w:val="2"/>
        </w:numPr>
        <w:shd w:val="clear" w:color="auto" w:fill="FFFFFF"/>
        <w:spacing w:before="144" w:after="168" w:line="288" w:lineRule="atLeast"/>
        <w:ind w:right="270"/>
        <w:contextualSpacing/>
        <w:jc w:val="both"/>
        <w:rPr>
          <w:rFonts w:ascii="Times New Roman" w:eastAsia="Times New Roman" w:hAnsi="Times New Roman" w:cs="Times New Roman"/>
          <w:b/>
          <w:sz w:val="24"/>
          <w:szCs w:val="24"/>
          <w:u w:val="single"/>
          <w:lang w:val="en-029" w:eastAsia="en-029"/>
        </w:rPr>
      </w:pPr>
      <w:r w:rsidRPr="006535D2">
        <w:rPr>
          <w:rFonts w:ascii="Times New Roman" w:eastAsia="Times New Roman" w:hAnsi="Times New Roman" w:cs="Times New Roman"/>
          <w:b/>
          <w:sz w:val="24"/>
          <w:szCs w:val="24"/>
          <w:u w:val="single"/>
          <w:lang w:val="en-029" w:eastAsia="en-029"/>
        </w:rPr>
        <w:t>Specially named scholarships</w:t>
      </w:r>
    </w:p>
    <w:p w14:paraId="13475C06" w14:textId="77777777" w:rsidR="0053171B" w:rsidRPr="006535D2" w:rsidRDefault="0053171B" w:rsidP="00EB33F8">
      <w:pPr>
        <w:shd w:val="clear" w:color="auto" w:fill="FFFFFF"/>
        <w:spacing w:before="144" w:after="168" w:line="288" w:lineRule="atLeast"/>
        <w:ind w:left="720" w:right="270"/>
        <w:contextualSpacing/>
        <w:jc w:val="both"/>
        <w:rPr>
          <w:rFonts w:ascii="Times New Roman" w:eastAsia="Times New Roman" w:hAnsi="Times New Roman" w:cs="Times New Roman"/>
          <w:sz w:val="24"/>
          <w:szCs w:val="24"/>
          <w:lang w:val="en-029" w:eastAsia="en-029"/>
        </w:rPr>
      </w:pPr>
      <w:r w:rsidRPr="006535D2">
        <w:rPr>
          <w:rFonts w:ascii="Times New Roman" w:eastAsia="Times New Roman" w:hAnsi="Times New Roman" w:cs="Times New Roman"/>
          <w:sz w:val="24"/>
          <w:szCs w:val="24"/>
          <w:lang w:val="en-029" w:eastAsia="en-029"/>
        </w:rPr>
        <w:t>UCT may use the option of awarding scholarships in honour of an individual(s).</w:t>
      </w:r>
      <w:r w:rsidR="00F44734" w:rsidRPr="006535D2">
        <w:rPr>
          <w:rFonts w:ascii="Times New Roman" w:eastAsia="Times New Roman" w:hAnsi="Times New Roman" w:cs="Times New Roman"/>
          <w:sz w:val="24"/>
          <w:szCs w:val="24"/>
          <w:lang w:val="en-029" w:eastAsia="en-029"/>
        </w:rPr>
        <w:t xml:space="preserve"> These scholarships will/could follow guidelines outlined or requested by the trustees.</w:t>
      </w:r>
    </w:p>
    <w:p w14:paraId="33A20821" w14:textId="77777777" w:rsidR="000873BB" w:rsidRPr="006535D2" w:rsidRDefault="000873BB" w:rsidP="00EB33F8">
      <w:pPr>
        <w:spacing w:after="146" w:line="259" w:lineRule="auto"/>
        <w:ind w:right="270"/>
        <w:jc w:val="both"/>
        <w:rPr>
          <w:rFonts w:ascii="Times New Roman" w:eastAsia="Garamond" w:hAnsi="Times New Roman" w:cs="Times New Roman"/>
          <w:b/>
          <w:color w:val="002060"/>
          <w:sz w:val="24"/>
          <w:szCs w:val="24"/>
          <w:lang w:val="en-029"/>
        </w:rPr>
      </w:pPr>
    </w:p>
    <w:p w14:paraId="0932DAC1" w14:textId="77777777" w:rsidR="00B0384C" w:rsidRDefault="00B0384C" w:rsidP="00B0384C">
      <w:pPr>
        <w:spacing w:before="240" w:after="146" w:line="259" w:lineRule="auto"/>
        <w:ind w:left="1440" w:right="270"/>
        <w:rPr>
          <w:rFonts w:ascii="Times New Roman" w:eastAsia="Times New Roman" w:hAnsi="Times New Roman" w:cs="Times New Roman"/>
          <w:sz w:val="24"/>
          <w:szCs w:val="24"/>
          <w:lang w:val="en-029"/>
        </w:rPr>
      </w:pPr>
    </w:p>
    <w:p w14:paraId="75D8A919" w14:textId="77777777" w:rsidR="007E02D3" w:rsidRDefault="007E02D3" w:rsidP="00B0384C">
      <w:pPr>
        <w:spacing w:before="240" w:after="146" w:line="259" w:lineRule="auto"/>
        <w:ind w:left="1440" w:right="270"/>
        <w:rPr>
          <w:rFonts w:ascii="Times New Roman" w:eastAsia="Times New Roman" w:hAnsi="Times New Roman" w:cs="Times New Roman"/>
          <w:sz w:val="24"/>
          <w:szCs w:val="24"/>
          <w:lang w:val="en-029"/>
        </w:rPr>
      </w:pPr>
    </w:p>
    <w:p w14:paraId="7CE21370" w14:textId="77777777" w:rsidR="007E02D3" w:rsidRDefault="007E02D3" w:rsidP="00B0384C">
      <w:pPr>
        <w:spacing w:before="240" w:after="146" w:line="259" w:lineRule="auto"/>
        <w:ind w:left="1440" w:right="270"/>
        <w:rPr>
          <w:rFonts w:ascii="Times New Roman" w:eastAsia="Times New Roman" w:hAnsi="Times New Roman" w:cs="Times New Roman"/>
          <w:sz w:val="24"/>
          <w:szCs w:val="24"/>
          <w:lang w:val="en-029"/>
        </w:rPr>
      </w:pPr>
    </w:p>
    <w:p w14:paraId="00784F57" w14:textId="77777777" w:rsidR="007E02D3" w:rsidRDefault="007E02D3" w:rsidP="00B0384C">
      <w:pPr>
        <w:spacing w:before="240" w:after="146" w:line="259" w:lineRule="auto"/>
        <w:ind w:left="1440" w:right="270"/>
        <w:rPr>
          <w:rFonts w:ascii="Times New Roman" w:eastAsia="Times New Roman" w:hAnsi="Times New Roman" w:cs="Times New Roman"/>
          <w:sz w:val="24"/>
          <w:szCs w:val="24"/>
          <w:lang w:val="en-029"/>
        </w:rPr>
      </w:pPr>
    </w:p>
    <w:p w14:paraId="655ADD28" w14:textId="77777777" w:rsidR="007E02D3" w:rsidRDefault="007E02D3" w:rsidP="00B0384C">
      <w:pPr>
        <w:spacing w:before="240" w:after="146" w:line="259" w:lineRule="auto"/>
        <w:ind w:left="1440" w:right="270"/>
        <w:rPr>
          <w:rFonts w:ascii="Times New Roman" w:eastAsia="Times New Roman" w:hAnsi="Times New Roman" w:cs="Times New Roman"/>
          <w:sz w:val="24"/>
          <w:szCs w:val="24"/>
          <w:lang w:val="en-029"/>
        </w:rPr>
      </w:pPr>
    </w:p>
    <w:p w14:paraId="4C0F1DDA" w14:textId="77777777" w:rsidR="007E02D3" w:rsidRDefault="007E02D3" w:rsidP="00B0384C">
      <w:pPr>
        <w:spacing w:before="240" w:after="146" w:line="259" w:lineRule="auto"/>
        <w:ind w:left="1440" w:right="270"/>
        <w:rPr>
          <w:rFonts w:ascii="Times New Roman" w:eastAsia="Times New Roman" w:hAnsi="Times New Roman" w:cs="Times New Roman"/>
          <w:sz w:val="24"/>
          <w:szCs w:val="24"/>
          <w:lang w:val="en-029"/>
        </w:rPr>
      </w:pPr>
    </w:p>
    <w:p w14:paraId="42DDDB70" w14:textId="77777777" w:rsidR="007E02D3" w:rsidRPr="006535D2" w:rsidRDefault="007E02D3" w:rsidP="00B0384C">
      <w:pPr>
        <w:spacing w:before="240" w:after="146" w:line="259" w:lineRule="auto"/>
        <w:ind w:left="1440" w:right="270"/>
        <w:rPr>
          <w:rFonts w:ascii="Times New Roman" w:eastAsia="Times New Roman" w:hAnsi="Times New Roman" w:cs="Times New Roman"/>
          <w:sz w:val="24"/>
          <w:szCs w:val="24"/>
          <w:lang w:val="en-029"/>
        </w:rPr>
      </w:pPr>
    </w:p>
    <w:p w14:paraId="6CB0A50B" w14:textId="77777777" w:rsidR="006535D2" w:rsidRDefault="006535D2" w:rsidP="00DF46E5">
      <w:pPr>
        <w:jc w:val="center"/>
        <w:rPr>
          <w:rFonts w:ascii="Bell MT" w:hAnsi="Bell MT"/>
          <w:b/>
          <w:color w:val="3B3838" w:themeColor="background2" w:themeShade="40"/>
          <w:sz w:val="36"/>
          <w:szCs w:val="36"/>
        </w:rPr>
      </w:pPr>
    </w:p>
    <w:p w14:paraId="75E3E469" w14:textId="77777777" w:rsidR="006535D2" w:rsidRDefault="006535D2" w:rsidP="00DF46E5">
      <w:pPr>
        <w:jc w:val="center"/>
        <w:rPr>
          <w:rFonts w:ascii="Bell MT" w:hAnsi="Bell MT"/>
          <w:b/>
          <w:color w:val="3B3838" w:themeColor="background2" w:themeShade="40"/>
          <w:sz w:val="36"/>
          <w:szCs w:val="36"/>
        </w:rPr>
      </w:pPr>
    </w:p>
    <w:p w14:paraId="36CDE2D6" w14:textId="77777777" w:rsidR="00947F8F" w:rsidRDefault="00947F8F" w:rsidP="005B0833">
      <w:pPr>
        <w:autoSpaceDE w:val="0"/>
        <w:autoSpaceDN w:val="0"/>
        <w:adjustRightInd w:val="0"/>
        <w:rPr>
          <w:rFonts w:ascii="Times New Roman" w:eastAsia="Times New Roman" w:hAnsi="Times New Roman" w:cs="Times New Roman"/>
          <w:b/>
          <w:bCs/>
          <w:sz w:val="24"/>
          <w:szCs w:val="24"/>
        </w:rPr>
      </w:pPr>
    </w:p>
    <w:p w14:paraId="4B21B370" w14:textId="77777777" w:rsidR="00947F8F" w:rsidRDefault="00947F8F" w:rsidP="005B0833">
      <w:pPr>
        <w:autoSpaceDE w:val="0"/>
        <w:autoSpaceDN w:val="0"/>
        <w:adjustRightInd w:val="0"/>
        <w:rPr>
          <w:rFonts w:ascii="Times New Roman" w:eastAsia="Times New Roman" w:hAnsi="Times New Roman" w:cs="Times New Roman"/>
          <w:b/>
          <w:bCs/>
          <w:sz w:val="24"/>
          <w:szCs w:val="24"/>
        </w:rPr>
      </w:pPr>
    </w:p>
    <w:p w14:paraId="7FAF4A62" w14:textId="13840788" w:rsidR="005B0833" w:rsidRPr="005B0833" w:rsidRDefault="005B0833" w:rsidP="005B0833">
      <w:pPr>
        <w:autoSpaceDE w:val="0"/>
        <w:autoSpaceDN w:val="0"/>
        <w:adjustRightInd w:val="0"/>
        <w:rPr>
          <w:rFonts w:ascii="Times New Roman" w:eastAsia="Times New Roman" w:hAnsi="Times New Roman" w:cs="Times New Roman"/>
          <w:b/>
          <w:bCs/>
          <w:sz w:val="24"/>
          <w:szCs w:val="24"/>
        </w:rPr>
      </w:pPr>
      <w:r w:rsidRPr="005B0833">
        <w:rPr>
          <w:rFonts w:ascii="Times New Roman" w:eastAsia="Times New Roman" w:hAnsi="Times New Roman" w:cs="Times New Roman"/>
          <w:b/>
          <w:bCs/>
          <w:sz w:val="24"/>
          <w:szCs w:val="24"/>
        </w:rPr>
        <w:t>Image Release</w:t>
      </w:r>
    </w:p>
    <w:p w14:paraId="309DB435" w14:textId="77777777" w:rsidR="005B0833" w:rsidRPr="005B0833" w:rsidRDefault="005B0833" w:rsidP="005B0833">
      <w:pPr>
        <w:autoSpaceDE w:val="0"/>
        <w:autoSpaceDN w:val="0"/>
        <w:adjustRightInd w:val="0"/>
        <w:rPr>
          <w:rFonts w:ascii="Bell MT" w:eastAsia="Times New Roman" w:hAnsi="Bell MT" w:cs="Times New Roman"/>
          <w:b/>
          <w:bCs/>
          <w:sz w:val="28"/>
          <w:szCs w:val="24"/>
        </w:rPr>
      </w:pPr>
    </w:p>
    <w:p w14:paraId="02C57C27" w14:textId="77777777" w:rsidR="005B0833" w:rsidRP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As part of the UCT Scholarship and Grant Programme, recipients will be required to sign an Image Release Form authorizing the Universal Centre of Truth for Better Living (UCT) to use their image in any and all publications, including website entries, without payment or other consideration.</w:t>
      </w:r>
    </w:p>
    <w:p w14:paraId="6D38A308" w14:textId="77777777" w:rsidR="005B0833" w:rsidRPr="005B0833" w:rsidRDefault="00000000" w:rsidP="005B0833">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3F4A4B07">
          <v:rect id="_x0000_i1030" style="width:0;height:1.5pt" o:hralign="center" o:hrstd="t" o:hr="t" fillcolor="#a0a0a0" stroked="f"/>
        </w:pict>
      </w:r>
    </w:p>
    <w:p w14:paraId="14B1DD44" w14:textId="77777777" w:rsidR="005B0833" w:rsidRDefault="005B0833" w:rsidP="005B0833">
      <w:pPr>
        <w:autoSpaceDE w:val="0"/>
        <w:autoSpaceDN w:val="0"/>
        <w:adjustRightInd w:val="0"/>
        <w:rPr>
          <w:rFonts w:ascii="Times New Roman" w:eastAsia="Times New Roman" w:hAnsi="Times New Roman" w:cs="Times New Roman"/>
          <w:b/>
          <w:sz w:val="24"/>
          <w:szCs w:val="24"/>
        </w:rPr>
      </w:pPr>
    </w:p>
    <w:p w14:paraId="30D352F6" w14:textId="2996AE85" w:rsidR="005B0833" w:rsidRDefault="005B0833" w:rsidP="005B0833">
      <w:pPr>
        <w:autoSpaceDE w:val="0"/>
        <w:autoSpaceDN w:val="0"/>
        <w:adjustRightInd w:val="0"/>
        <w:rPr>
          <w:rFonts w:ascii="Times New Roman" w:eastAsia="Times New Roman" w:hAnsi="Times New Roman" w:cs="Times New Roman"/>
          <w:b/>
          <w:sz w:val="24"/>
          <w:szCs w:val="24"/>
        </w:rPr>
      </w:pPr>
      <w:r w:rsidRPr="005B0833">
        <w:rPr>
          <w:rFonts w:ascii="Times New Roman" w:eastAsia="Times New Roman" w:hAnsi="Times New Roman" w:cs="Times New Roman"/>
          <w:b/>
          <w:sz w:val="24"/>
          <w:szCs w:val="24"/>
        </w:rPr>
        <w:t>Image Release Form – For Applicants Under 18 Years of Age</w:t>
      </w:r>
    </w:p>
    <w:p w14:paraId="69602C77" w14:textId="77777777" w:rsidR="005B0833" w:rsidRPr="005B0833" w:rsidRDefault="005B0833" w:rsidP="005B0833">
      <w:pPr>
        <w:autoSpaceDE w:val="0"/>
        <w:autoSpaceDN w:val="0"/>
        <w:adjustRightInd w:val="0"/>
        <w:rPr>
          <w:rFonts w:ascii="Times New Roman" w:eastAsia="Times New Roman" w:hAnsi="Times New Roman" w:cs="Times New Roman"/>
          <w:b/>
          <w:sz w:val="24"/>
          <w:szCs w:val="24"/>
        </w:rPr>
      </w:pPr>
    </w:p>
    <w:p w14:paraId="362264E2" w14:textId="420AF896" w:rsidR="005B0833" w:rsidRP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I _______________________________, parent/guardian of _____________________, hereby grant the Universal Centre of Truth for Better Living permission to use my child/ward’s likeness in photographs, video recordings, or electronic images in any and all of its publications, including website entries, without payment or other consideration.</w:t>
      </w:r>
    </w:p>
    <w:p w14:paraId="36C9BAD8" w14:textId="77777777" w:rsidR="007E02D3" w:rsidRDefault="007E02D3" w:rsidP="005B0833">
      <w:pPr>
        <w:autoSpaceDE w:val="0"/>
        <w:autoSpaceDN w:val="0"/>
        <w:adjustRightInd w:val="0"/>
        <w:rPr>
          <w:rFonts w:ascii="Times New Roman" w:eastAsia="Times New Roman" w:hAnsi="Times New Roman" w:cs="Times New Roman"/>
          <w:bCs/>
          <w:sz w:val="24"/>
          <w:szCs w:val="24"/>
        </w:rPr>
      </w:pPr>
    </w:p>
    <w:p w14:paraId="608510CF" w14:textId="1FE9466B" w:rsidR="005B0833" w:rsidRP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 xml:space="preserve">I understand and agree that these materials will become the property of </w:t>
      </w:r>
      <w:r w:rsidR="007E02D3">
        <w:rPr>
          <w:rFonts w:ascii="Times New Roman" w:eastAsia="Times New Roman" w:hAnsi="Times New Roman" w:cs="Times New Roman"/>
          <w:bCs/>
          <w:sz w:val="24"/>
          <w:szCs w:val="24"/>
        </w:rPr>
        <w:t>UC Truth</w:t>
      </w:r>
      <w:r w:rsidRPr="005B0833">
        <w:rPr>
          <w:rFonts w:ascii="Times New Roman" w:eastAsia="Times New Roman" w:hAnsi="Times New Roman" w:cs="Times New Roman"/>
          <w:bCs/>
          <w:sz w:val="24"/>
          <w:szCs w:val="24"/>
        </w:rPr>
        <w:t xml:space="preserve"> and will not be returned. I irrevocably authorize the organization to edit, alter, copy, exhibit, publish, or distribute these images for purposes of publicizing the organization’s scholarship award for which he/she is a recipient, or for any other lawful purpose.</w:t>
      </w:r>
    </w:p>
    <w:p w14:paraId="077B7434" w14:textId="77777777" w:rsidR="007E02D3" w:rsidRDefault="007E02D3" w:rsidP="005B0833">
      <w:pPr>
        <w:autoSpaceDE w:val="0"/>
        <w:autoSpaceDN w:val="0"/>
        <w:adjustRightInd w:val="0"/>
        <w:rPr>
          <w:rFonts w:ascii="Times New Roman" w:eastAsia="Times New Roman" w:hAnsi="Times New Roman" w:cs="Times New Roman"/>
          <w:bCs/>
          <w:sz w:val="24"/>
          <w:szCs w:val="24"/>
        </w:rPr>
      </w:pPr>
    </w:p>
    <w:p w14:paraId="6BE2C5D0" w14:textId="5881D2A9" w:rsidR="005B0833" w:rsidRP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I waive the right to inspect or approve the finished product, including any written or electronic copy where his/her likeness appears. I further waive any right to royalties or other compensation related to the use of his/her image.</w:t>
      </w:r>
    </w:p>
    <w:p w14:paraId="16A524CF" w14:textId="77777777" w:rsidR="007E02D3" w:rsidRDefault="007E02D3" w:rsidP="005B0833">
      <w:pPr>
        <w:autoSpaceDE w:val="0"/>
        <w:autoSpaceDN w:val="0"/>
        <w:adjustRightInd w:val="0"/>
        <w:rPr>
          <w:rFonts w:ascii="Times New Roman" w:eastAsia="Times New Roman" w:hAnsi="Times New Roman" w:cs="Times New Roman"/>
          <w:bCs/>
          <w:sz w:val="24"/>
          <w:szCs w:val="24"/>
        </w:rPr>
      </w:pPr>
    </w:p>
    <w:p w14:paraId="241E1CA4" w14:textId="0438EB3D" w:rsidR="005B0833" w:rsidRP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I certify that I am the parent/guardian of __________________________________________ and do hereby give my consent without reservation to the foregoing release.</w:t>
      </w:r>
    </w:p>
    <w:p w14:paraId="323D7441" w14:textId="25A41720" w:rsidR="005B0833" w:rsidRP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Parent/Guardian’s Signature: _______________</w:t>
      </w:r>
      <w:r w:rsidRPr="005B0833">
        <w:rPr>
          <w:rFonts w:ascii="Times New Roman" w:eastAsia="Times New Roman" w:hAnsi="Times New Roman" w:cs="Times New Roman"/>
          <w:bCs/>
          <w:sz w:val="24"/>
          <w:szCs w:val="24"/>
        </w:rPr>
        <w:t> </w:t>
      </w:r>
      <w:r w:rsidRPr="005B0833">
        <w:rPr>
          <w:rFonts w:ascii="Times New Roman" w:eastAsia="Times New Roman" w:hAnsi="Times New Roman" w:cs="Times New Roman"/>
          <w:bCs/>
          <w:sz w:val="24"/>
          <w:szCs w:val="24"/>
        </w:rPr>
        <w:t> </w:t>
      </w:r>
      <w:r w:rsidRPr="005B0833">
        <w:rPr>
          <w:rFonts w:ascii="Times New Roman" w:eastAsia="Times New Roman" w:hAnsi="Times New Roman" w:cs="Times New Roman"/>
          <w:bCs/>
          <w:sz w:val="24"/>
          <w:szCs w:val="24"/>
        </w:rPr>
        <w:t>Date (dd/mm/yyyy): ______________________</w:t>
      </w:r>
    </w:p>
    <w:p w14:paraId="7AA1AFAF" w14:textId="2317E2A5" w:rsidR="005B0833" w:rsidRDefault="005B0833" w:rsidP="005B0833">
      <w:pPr>
        <w:autoSpaceDE w:val="0"/>
        <w:autoSpaceDN w:val="0"/>
        <w:adjustRightInd w:val="0"/>
        <w:rPr>
          <w:rFonts w:ascii="Times New Roman" w:eastAsia="Times New Roman" w:hAnsi="Times New Roman" w:cs="Times New Roman"/>
          <w:bCs/>
          <w:sz w:val="24"/>
          <w:szCs w:val="24"/>
        </w:rPr>
      </w:pPr>
    </w:p>
    <w:p w14:paraId="565524D3" w14:textId="77777777" w:rsidR="005B0833" w:rsidRPr="005B0833" w:rsidRDefault="005B0833" w:rsidP="005B0833">
      <w:pPr>
        <w:autoSpaceDE w:val="0"/>
        <w:autoSpaceDN w:val="0"/>
        <w:adjustRightInd w:val="0"/>
        <w:rPr>
          <w:rFonts w:ascii="Times New Roman" w:eastAsia="Times New Roman" w:hAnsi="Times New Roman" w:cs="Times New Roman"/>
          <w:bCs/>
          <w:sz w:val="24"/>
          <w:szCs w:val="24"/>
        </w:rPr>
      </w:pPr>
    </w:p>
    <w:p w14:paraId="27DDD71E" w14:textId="77777777" w:rsidR="005B0833" w:rsidRPr="005B0833" w:rsidRDefault="005B0833" w:rsidP="005B0833">
      <w:pPr>
        <w:autoSpaceDE w:val="0"/>
        <w:autoSpaceDN w:val="0"/>
        <w:adjustRightInd w:val="0"/>
        <w:rPr>
          <w:rFonts w:ascii="Times New Roman" w:eastAsia="Times New Roman" w:hAnsi="Times New Roman" w:cs="Times New Roman"/>
          <w:b/>
          <w:sz w:val="24"/>
          <w:szCs w:val="24"/>
        </w:rPr>
      </w:pPr>
      <w:r w:rsidRPr="005B0833">
        <w:rPr>
          <w:rFonts w:ascii="Times New Roman" w:eastAsia="Times New Roman" w:hAnsi="Times New Roman" w:cs="Times New Roman"/>
          <w:b/>
          <w:sz w:val="24"/>
          <w:szCs w:val="24"/>
        </w:rPr>
        <w:t>Image Release Form – For Applicants 18 Years and Over</w:t>
      </w:r>
    </w:p>
    <w:p w14:paraId="04926E32" w14:textId="79DD427C" w:rsidR="005B0833" w:rsidRP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w:t>
      </w:r>
      <w:r w:rsidR="007E02D3" w:rsidRPr="005B0833">
        <w:rPr>
          <w:rFonts w:ascii="Times New Roman" w:eastAsia="Times New Roman" w:hAnsi="Times New Roman" w:cs="Times New Roman"/>
          <w:bCs/>
          <w:sz w:val="24"/>
          <w:szCs w:val="24"/>
        </w:rPr>
        <w:t>________________________________________</w:t>
      </w:r>
      <w:r w:rsidR="007E02D3">
        <w:rPr>
          <w:rFonts w:ascii="Times New Roman" w:eastAsia="Times New Roman" w:hAnsi="Times New Roman" w:cs="Times New Roman"/>
          <w:bCs/>
          <w:sz w:val="24"/>
          <w:szCs w:val="24"/>
        </w:rPr>
        <w:t>_______</w:t>
      </w:r>
      <w:r>
        <w:rPr>
          <w:rFonts w:ascii="Times New Roman" w:eastAsia="Times New Roman" w:hAnsi="Times New Roman" w:cs="Times New Roman"/>
          <w:bCs/>
          <w:sz w:val="24"/>
          <w:szCs w:val="24"/>
        </w:rPr>
        <w:t xml:space="preserve"> </w:t>
      </w:r>
      <w:r w:rsidRPr="005B0833">
        <w:rPr>
          <w:rFonts w:ascii="Times New Roman" w:eastAsia="Times New Roman" w:hAnsi="Times New Roman" w:cs="Times New Roman"/>
          <w:bCs/>
          <w:sz w:val="24"/>
          <w:szCs w:val="24"/>
        </w:rPr>
        <w:t>hereby grant the Universal Centre of Truth for Better Living permission to use my likeness in photographs, video recordings, or electronic images in any and all of its publications, including website entries, without payment or other consideration.</w:t>
      </w:r>
    </w:p>
    <w:p w14:paraId="65F333C1" w14:textId="77777777" w:rsidR="007E02D3" w:rsidRDefault="007E02D3" w:rsidP="005B0833">
      <w:pPr>
        <w:autoSpaceDE w:val="0"/>
        <w:autoSpaceDN w:val="0"/>
        <w:adjustRightInd w:val="0"/>
        <w:rPr>
          <w:rFonts w:ascii="Times New Roman" w:eastAsia="Times New Roman" w:hAnsi="Times New Roman" w:cs="Times New Roman"/>
          <w:bCs/>
          <w:sz w:val="24"/>
          <w:szCs w:val="24"/>
        </w:rPr>
      </w:pPr>
    </w:p>
    <w:p w14:paraId="009A34E8" w14:textId="7411B254" w:rsid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I understand and agree that these materials will become the property of the organization and will not be returned. I irrevocably authorize the organization to edit, alter, copy, exhibit, publish, or distribute these images for purposes of publicizing the organization’s scholarship award for which I am a recipient, or for any other lawful purpose.</w:t>
      </w:r>
    </w:p>
    <w:p w14:paraId="7AB6DB46" w14:textId="77777777" w:rsidR="005B0833" w:rsidRPr="005B0833" w:rsidRDefault="005B0833" w:rsidP="005B0833">
      <w:pPr>
        <w:autoSpaceDE w:val="0"/>
        <w:autoSpaceDN w:val="0"/>
        <w:adjustRightInd w:val="0"/>
        <w:rPr>
          <w:rFonts w:ascii="Times New Roman" w:eastAsia="Times New Roman" w:hAnsi="Times New Roman" w:cs="Times New Roman"/>
          <w:bCs/>
          <w:sz w:val="24"/>
          <w:szCs w:val="24"/>
        </w:rPr>
      </w:pPr>
    </w:p>
    <w:p w14:paraId="36EC595C" w14:textId="77777777" w:rsidR="005B0833" w:rsidRDefault="005B0833" w:rsidP="005B0833">
      <w:pPr>
        <w:autoSpaceDE w:val="0"/>
        <w:autoSpaceDN w:val="0"/>
        <w:adjustRightInd w:val="0"/>
        <w:rPr>
          <w:rFonts w:ascii="Times New Roman" w:eastAsia="Times New Roman" w:hAnsi="Times New Roman" w:cs="Times New Roman"/>
          <w:bCs/>
          <w:sz w:val="24"/>
          <w:szCs w:val="24"/>
        </w:rPr>
      </w:pPr>
      <w:r w:rsidRPr="005B0833">
        <w:rPr>
          <w:rFonts w:ascii="Times New Roman" w:eastAsia="Times New Roman" w:hAnsi="Times New Roman" w:cs="Times New Roman"/>
          <w:bCs/>
          <w:sz w:val="24"/>
          <w:szCs w:val="24"/>
        </w:rPr>
        <w:t>I waive the right to inspect or approve the finished product, including any written or electronic copy where my likeness appears. I further waive any right to royalties or other compensation related to the use of my image.</w:t>
      </w:r>
    </w:p>
    <w:p w14:paraId="2E00AEA7" w14:textId="77777777" w:rsidR="005B0833" w:rsidRPr="005B0833" w:rsidRDefault="005B0833" w:rsidP="005B0833">
      <w:pPr>
        <w:autoSpaceDE w:val="0"/>
        <w:autoSpaceDN w:val="0"/>
        <w:adjustRightInd w:val="0"/>
        <w:rPr>
          <w:rFonts w:ascii="Times New Roman" w:eastAsia="Times New Roman" w:hAnsi="Times New Roman" w:cs="Times New Roman"/>
          <w:bCs/>
          <w:sz w:val="24"/>
          <w:szCs w:val="24"/>
        </w:rPr>
      </w:pPr>
    </w:p>
    <w:p w14:paraId="03B1DDFC" w14:textId="77777777" w:rsidR="005B0833" w:rsidRDefault="005B0833" w:rsidP="005B0833">
      <w:pPr>
        <w:autoSpaceDE w:val="0"/>
        <w:autoSpaceDN w:val="0"/>
        <w:adjustRightInd w:val="0"/>
        <w:rPr>
          <w:rFonts w:ascii="Times New Roman" w:eastAsia="Times New Roman" w:hAnsi="Times New Roman" w:cs="Times New Roman"/>
          <w:bCs/>
          <w:sz w:val="24"/>
          <w:szCs w:val="24"/>
        </w:rPr>
      </w:pPr>
    </w:p>
    <w:p w14:paraId="55ADE947" w14:textId="26B71C13" w:rsidR="0013696D" w:rsidRPr="00DF46E5" w:rsidRDefault="005B0833" w:rsidP="007E02D3">
      <w:pPr>
        <w:autoSpaceDE w:val="0"/>
        <w:autoSpaceDN w:val="0"/>
        <w:adjustRightInd w:val="0"/>
        <w:rPr>
          <w:rFonts w:ascii="Bell MT" w:hAnsi="Bell MT"/>
          <w:sz w:val="28"/>
        </w:rPr>
      </w:pPr>
      <w:r w:rsidRPr="005B0833">
        <w:rPr>
          <w:rFonts w:ascii="Times New Roman" w:eastAsia="Times New Roman" w:hAnsi="Times New Roman" w:cs="Times New Roman"/>
          <w:bCs/>
          <w:sz w:val="24"/>
          <w:szCs w:val="24"/>
        </w:rPr>
        <w:t>Applicant’s Signature: __________________ Date (dd/mm/yyyy): ________</w:t>
      </w:r>
    </w:p>
    <w:sectPr w:rsidR="0013696D" w:rsidRPr="00DF46E5" w:rsidSect="008D763A">
      <w:footerReference w:type="default" r:id="rId9"/>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00C8" w14:textId="77777777" w:rsidR="004B6A08" w:rsidRDefault="004B6A08" w:rsidP="00E42EAA">
      <w:r>
        <w:separator/>
      </w:r>
    </w:p>
  </w:endnote>
  <w:endnote w:type="continuationSeparator" w:id="0">
    <w:p w14:paraId="294596D2" w14:textId="77777777" w:rsidR="004B6A08" w:rsidRDefault="004B6A08" w:rsidP="00E4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3001"/>
      <w:docPartObj>
        <w:docPartGallery w:val="Page Numbers (Bottom of Page)"/>
        <w:docPartUnique/>
      </w:docPartObj>
    </w:sdtPr>
    <w:sdtContent>
      <w:p w14:paraId="1FD577C5" w14:textId="77777777" w:rsidR="00A45A54" w:rsidRDefault="009649FD">
        <w:pPr>
          <w:pStyle w:val="Footer"/>
          <w:jc w:val="right"/>
        </w:pPr>
        <w:r>
          <w:fldChar w:fldCharType="begin"/>
        </w:r>
        <w:r w:rsidR="00B03989">
          <w:instrText xml:space="preserve"> PAGE   \* MERGEFORMAT </w:instrText>
        </w:r>
        <w:r>
          <w:fldChar w:fldCharType="separate"/>
        </w:r>
        <w:r w:rsidR="0079540E">
          <w:rPr>
            <w:noProof/>
          </w:rPr>
          <w:t>3</w:t>
        </w:r>
        <w:r>
          <w:rPr>
            <w:noProof/>
          </w:rPr>
          <w:fldChar w:fldCharType="end"/>
        </w:r>
      </w:p>
    </w:sdtContent>
  </w:sdt>
  <w:p w14:paraId="5B607D08" w14:textId="77777777" w:rsidR="00A45A54" w:rsidRDefault="00A45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FA0C" w14:textId="77777777" w:rsidR="004B6A08" w:rsidRDefault="004B6A08" w:rsidP="00E42EAA">
      <w:r>
        <w:separator/>
      </w:r>
    </w:p>
  </w:footnote>
  <w:footnote w:type="continuationSeparator" w:id="0">
    <w:p w14:paraId="0982145B" w14:textId="77777777" w:rsidR="004B6A08" w:rsidRDefault="004B6A08" w:rsidP="00E42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217"/>
    <w:multiLevelType w:val="multilevel"/>
    <w:tmpl w:val="FA42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A7ACF"/>
    <w:multiLevelType w:val="hybridMultilevel"/>
    <w:tmpl w:val="589A9E78"/>
    <w:lvl w:ilvl="0" w:tplc="4E80FC1A">
      <w:start w:val="1"/>
      <w:numFmt w:val="bullet"/>
      <w:lvlText w:val=""/>
      <w:lvlJc w:val="left"/>
      <w:pPr>
        <w:ind w:left="1440" w:hanging="360"/>
      </w:pPr>
      <w:rPr>
        <w:rFonts w:ascii="Wingdings" w:hAnsi="Wingdings" w:hint="default"/>
        <w:color w:val="002060"/>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 w15:restartNumberingAfterBreak="0">
    <w:nsid w:val="02C1511B"/>
    <w:multiLevelType w:val="multilevel"/>
    <w:tmpl w:val="9A5E9450"/>
    <w:lvl w:ilvl="0">
      <w:start w:val="1"/>
      <w:numFmt w:val="bullet"/>
      <w:lvlText w:val=""/>
      <w:lvlJc w:val="left"/>
      <w:pPr>
        <w:tabs>
          <w:tab w:val="num" w:pos="720"/>
        </w:tabs>
        <w:ind w:left="720" w:hanging="360"/>
      </w:pPr>
      <w:rPr>
        <w:rFonts w:ascii="Wingdings" w:hAnsi="Wingdings" w:hint="default"/>
        <w:color w:val="00206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D52B2"/>
    <w:multiLevelType w:val="hybridMultilevel"/>
    <w:tmpl w:val="0B6A4AF4"/>
    <w:lvl w:ilvl="0" w:tplc="CBD090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82871"/>
    <w:multiLevelType w:val="hybridMultilevel"/>
    <w:tmpl w:val="3CA85A86"/>
    <w:lvl w:ilvl="0" w:tplc="20090001">
      <w:start w:val="1"/>
      <w:numFmt w:val="bullet"/>
      <w:lvlText w:val=""/>
      <w:lvlJc w:val="left"/>
      <w:pPr>
        <w:ind w:left="1540" w:hanging="360"/>
      </w:pPr>
      <w:rPr>
        <w:rFonts w:ascii="Symbol" w:hAnsi="Symbol" w:hint="default"/>
      </w:rPr>
    </w:lvl>
    <w:lvl w:ilvl="1" w:tplc="20090003" w:tentative="1">
      <w:start w:val="1"/>
      <w:numFmt w:val="bullet"/>
      <w:lvlText w:val="o"/>
      <w:lvlJc w:val="left"/>
      <w:pPr>
        <w:ind w:left="2260" w:hanging="360"/>
      </w:pPr>
      <w:rPr>
        <w:rFonts w:ascii="Courier New" w:hAnsi="Courier New" w:cs="Courier New" w:hint="default"/>
      </w:rPr>
    </w:lvl>
    <w:lvl w:ilvl="2" w:tplc="20090005" w:tentative="1">
      <w:start w:val="1"/>
      <w:numFmt w:val="bullet"/>
      <w:lvlText w:val=""/>
      <w:lvlJc w:val="left"/>
      <w:pPr>
        <w:ind w:left="2980" w:hanging="360"/>
      </w:pPr>
      <w:rPr>
        <w:rFonts w:ascii="Wingdings" w:hAnsi="Wingdings" w:hint="default"/>
      </w:rPr>
    </w:lvl>
    <w:lvl w:ilvl="3" w:tplc="20090001" w:tentative="1">
      <w:start w:val="1"/>
      <w:numFmt w:val="bullet"/>
      <w:lvlText w:val=""/>
      <w:lvlJc w:val="left"/>
      <w:pPr>
        <w:ind w:left="3700" w:hanging="360"/>
      </w:pPr>
      <w:rPr>
        <w:rFonts w:ascii="Symbol" w:hAnsi="Symbol" w:hint="default"/>
      </w:rPr>
    </w:lvl>
    <w:lvl w:ilvl="4" w:tplc="20090003" w:tentative="1">
      <w:start w:val="1"/>
      <w:numFmt w:val="bullet"/>
      <w:lvlText w:val="o"/>
      <w:lvlJc w:val="left"/>
      <w:pPr>
        <w:ind w:left="4420" w:hanging="360"/>
      </w:pPr>
      <w:rPr>
        <w:rFonts w:ascii="Courier New" w:hAnsi="Courier New" w:cs="Courier New" w:hint="default"/>
      </w:rPr>
    </w:lvl>
    <w:lvl w:ilvl="5" w:tplc="20090005" w:tentative="1">
      <w:start w:val="1"/>
      <w:numFmt w:val="bullet"/>
      <w:lvlText w:val=""/>
      <w:lvlJc w:val="left"/>
      <w:pPr>
        <w:ind w:left="5140" w:hanging="360"/>
      </w:pPr>
      <w:rPr>
        <w:rFonts w:ascii="Wingdings" w:hAnsi="Wingdings" w:hint="default"/>
      </w:rPr>
    </w:lvl>
    <w:lvl w:ilvl="6" w:tplc="20090001" w:tentative="1">
      <w:start w:val="1"/>
      <w:numFmt w:val="bullet"/>
      <w:lvlText w:val=""/>
      <w:lvlJc w:val="left"/>
      <w:pPr>
        <w:ind w:left="5860" w:hanging="360"/>
      </w:pPr>
      <w:rPr>
        <w:rFonts w:ascii="Symbol" w:hAnsi="Symbol" w:hint="default"/>
      </w:rPr>
    </w:lvl>
    <w:lvl w:ilvl="7" w:tplc="20090003" w:tentative="1">
      <w:start w:val="1"/>
      <w:numFmt w:val="bullet"/>
      <w:lvlText w:val="o"/>
      <w:lvlJc w:val="left"/>
      <w:pPr>
        <w:ind w:left="6580" w:hanging="360"/>
      </w:pPr>
      <w:rPr>
        <w:rFonts w:ascii="Courier New" w:hAnsi="Courier New" w:cs="Courier New" w:hint="default"/>
      </w:rPr>
    </w:lvl>
    <w:lvl w:ilvl="8" w:tplc="20090005" w:tentative="1">
      <w:start w:val="1"/>
      <w:numFmt w:val="bullet"/>
      <w:lvlText w:val=""/>
      <w:lvlJc w:val="left"/>
      <w:pPr>
        <w:ind w:left="7300" w:hanging="360"/>
      </w:pPr>
      <w:rPr>
        <w:rFonts w:ascii="Wingdings" w:hAnsi="Wingdings" w:hint="default"/>
      </w:rPr>
    </w:lvl>
  </w:abstractNum>
  <w:abstractNum w:abstractNumId="5" w15:restartNumberingAfterBreak="0">
    <w:nsid w:val="0CDC06B5"/>
    <w:multiLevelType w:val="hybridMultilevel"/>
    <w:tmpl w:val="19BCAE76"/>
    <w:lvl w:ilvl="0" w:tplc="66900FD4">
      <w:start w:val="17"/>
      <w:numFmt w:val="decimal"/>
      <w:lvlText w:val="%1."/>
      <w:lvlJc w:val="left"/>
      <w:pPr>
        <w:ind w:left="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2A2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C2E5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8AFB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8AAC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865F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D2E8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BE1D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3073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187AE0"/>
    <w:multiLevelType w:val="hybridMultilevel"/>
    <w:tmpl w:val="8E2CCEE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 w15:restartNumberingAfterBreak="0">
    <w:nsid w:val="14BD50E8"/>
    <w:multiLevelType w:val="hybridMultilevel"/>
    <w:tmpl w:val="25349BCE"/>
    <w:lvl w:ilvl="0" w:tplc="C59C6BF2">
      <w:start w:val="1"/>
      <w:numFmt w:val="decimal"/>
      <w:lvlText w:val="%1."/>
      <w:lvlJc w:val="left"/>
      <w:pPr>
        <w:ind w:left="720" w:hanging="360"/>
      </w:pPr>
      <w:rPr>
        <w:color w:val="1F3864" w:themeColor="accent5" w:themeShade="8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85F49"/>
    <w:multiLevelType w:val="multilevel"/>
    <w:tmpl w:val="994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752BF"/>
    <w:multiLevelType w:val="hybridMultilevel"/>
    <w:tmpl w:val="16C292B6"/>
    <w:lvl w:ilvl="0" w:tplc="E81AE6D8">
      <w:start w:val="1"/>
      <w:numFmt w:val="decimal"/>
      <w:lvlText w:val="%1."/>
      <w:lvlJc w:val="left"/>
      <w:pPr>
        <w:ind w:left="720" w:hanging="360"/>
      </w:pPr>
      <w:rPr>
        <w:color w:val="2E74B5"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95E27"/>
    <w:multiLevelType w:val="multilevel"/>
    <w:tmpl w:val="A7D8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1465D"/>
    <w:multiLevelType w:val="hybridMultilevel"/>
    <w:tmpl w:val="94445AE4"/>
    <w:lvl w:ilvl="0" w:tplc="3CD65F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567BFF"/>
    <w:multiLevelType w:val="multilevel"/>
    <w:tmpl w:val="6FE6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B7803"/>
    <w:multiLevelType w:val="hybridMultilevel"/>
    <w:tmpl w:val="DFAEAC20"/>
    <w:lvl w:ilvl="0" w:tplc="04090005">
      <w:start w:val="1"/>
      <w:numFmt w:val="bullet"/>
      <w:lvlText w:val=""/>
      <w:lvlJc w:val="left"/>
      <w:pPr>
        <w:ind w:left="1440" w:hanging="360"/>
      </w:pPr>
      <w:rPr>
        <w:rFonts w:ascii="Wingdings" w:hAnsi="Wingdings"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4" w15:restartNumberingAfterBreak="0">
    <w:nsid w:val="2DD16020"/>
    <w:multiLevelType w:val="hybridMultilevel"/>
    <w:tmpl w:val="FF4E184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5" w15:restartNumberingAfterBreak="0">
    <w:nsid w:val="323B4314"/>
    <w:multiLevelType w:val="hybridMultilevel"/>
    <w:tmpl w:val="39D61532"/>
    <w:lvl w:ilvl="0" w:tplc="44C47DC4">
      <w:start w:val="1"/>
      <w:numFmt w:val="bullet"/>
      <w:lvlText w:val="▪"/>
      <w:lvlJc w:val="left"/>
      <w:pPr>
        <w:ind w:left="0" w:firstLine="0"/>
      </w:pPr>
      <w:rPr>
        <w:rFonts w:ascii="Wingdings" w:hAnsi="Wingdings" w:cs="Wingdings" w:hint="default"/>
        <w:b w:val="0"/>
        <w:i w:val="0"/>
        <w:strike w:val="0"/>
        <w:dstrike w:val="0"/>
        <w:color w:val="002060"/>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3598E"/>
    <w:multiLevelType w:val="multilevel"/>
    <w:tmpl w:val="E0D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619F4"/>
    <w:multiLevelType w:val="multilevel"/>
    <w:tmpl w:val="D08C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992477"/>
    <w:multiLevelType w:val="multilevel"/>
    <w:tmpl w:val="43F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750ED"/>
    <w:multiLevelType w:val="hybridMultilevel"/>
    <w:tmpl w:val="D63A20BE"/>
    <w:lvl w:ilvl="0" w:tplc="24090001">
      <w:start w:val="1"/>
      <w:numFmt w:val="bullet"/>
      <w:lvlText w:val=""/>
      <w:lvlJc w:val="left"/>
      <w:pPr>
        <w:ind w:left="936" w:hanging="360"/>
      </w:pPr>
      <w:rPr>
        <w:rFonts w:ascii="Symbol" w:hAnsi="Symbol" w:hint="default"/>
      </w:rPr>
    </w:lvl>
    <w:lvl w:ilvl="1" w:tplc="24090003" w:tentative="1">
      <w:start w:val="1"/>
      <w:numFmt w:val="bullet"/>
      <w:lvlText w:val="o"/>
      <w:lvlJc w:val="left"/>
      <w:pPr>
        <w:ind w:left="1656" w:hanging="360"/>
      </w:pPr>
      <w:rPr>
        <w:rFonts w:ascii="Courier New" w:hAnsi="Courier New" w:cs="Courier New" w:hint="default"/>
      </w:rPr>
    </w:lvl>
    <w:lvl w:ilvl="2" w:tplc="24090005" w:tentative="1">
      <w:start w:val="1"/>
      <w:numFmt w:val="bullet"/>
      <w:lvlText w:val=""/>
      <w:lvlJc w:val="left"/>
      <w:pPr>
        <w:ind w:left="2376" w:hanging="360"/>
      </w:pPr>
      <w:rPr>
        <w:rFonts w:ascii="Wingdings" w:hAnsi="Wingdings" w:hint="default"/>
      </w:rPr>
    </w:lvl>
    <w:lvl w:ilvl="3" w:tplc="24090001" w:tentative="1">
      <w:start w:val="1"/>
      <w:numFmt w:val="bullet"/>
      <w:lvlText w:val=""/>
      <w:lvlJc w:val="left"/>
      <w:pPr>
        <w:ind w:left="3096" w:hanging="360"/>
      </w:pPr>
      <w:rPr>
        <w:rFonts w:ascii="Symbol" w:hAnsi="Symbol" w:hint="default"/>
      </w:rPr>
    </w:lvl>
    <w:lvl w:ilvl="4" w:tplc="24090003" w:tentative="1">
      <w:start w:val="1"/>
      <w:numFmt w:val="bullet"/>
      <w:lvlText w:val="o"/>
      <w:lvlJc w:val="left"/>
      <w:pPr>
        <w:ind w:left="3816" w:hanging="360"/>
      </w:pPr>
      <w:rPr>
        <w:rFonts w:ascii="Courier New" w:hAnsi="Courier New" w:cs="Courier New" w:hint="default"/>
      </w:rPr>
    </w:lvl>
    <w:lvl w:ilvl="5" w:tplc="24090005" w:tentative="1">
      <w:start w:val="1"/>
      <w:numFmt w:val="bullet"/>
      <w:lvlText w:val=""/>
      <w:lvlJc w:val="left"/>
      <w:pPr>
        <w:ind w:left="4536" w:hanging="360"/>
      </w:pPr>
      <w:rPr>
        <w:rFonts w:ascii="Wingdings" w:hAnsi="Wingdings" w:hint="default"/>
      </w:rPr>
    </w:lvl>
    <w:lvl w:ilvl="6" w:tplc="24090001" w:tentative="1">
      <w:start w:val="1"/>
      <w:numFmt w:val="bullet"/>
      <w:lvlText w:val=""/>
      <w:lvlJc w:val="left"/>
      <w:pPr>
        <w:ind w:left="5256" w:hanging="360"/>
      </w:pPr>
      <w:rPr>
        <w:rFonts w:ascii="Symbol" w:hAnsi="Symbol" w:hint="default"/>
      </w:rPr>
    </w:lvl>
    <w:lvl w:ilvl="7" w:tplc="24090003" w:tentative="1">
      <w:start w:val="1"/>
      <w:numFmt w:val="bullet"/>
      <w:lvlText w:val="o"/>
      <w:lvlJc w:val="left"/>
      <w:pPr>
        <w:ind w:left="5976" w:hanging="360"/>
      </w:pPr>
      <w:rPr>
        <w:rFonts w:ascii="Courier New" w:hAnsi="Courier New" w:cs="Courier New" w:hint="default"/>
      </w:rPr>
    </w:lvl>
    <w:lvl w:ilvl="8" w:tplc="24090005" w:tentative="1">
      <w:start w:val="1"/>
      <w:numFmt w:val="bullet"/>
      <w:lvlText w:val=""/>
      <w:lvlJc w:val="left"/>
      <w:pPr>
        <w:ind w:left="6696" w:hanging="360"/>
      </w:pPr>
      <w:rPr>
        <w:rFonts w:ascii="Wingdings" w:hAnsi="Wingdings" w:hint="default"/>
      </w:rPr>
    </w:lvl>
  </w:abstractNum>
  <w:abstractNum w:abstractNumId="20" w15:restartNumberingAfterBreak="0">
    <w:nsid w:val="44693F8B"/>
    <w:multiLevelType w:val="multilevel"/>
    <w:tmpl w:val="FC9C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F26C0"/>
    <w:multiLevelType w:val="hybridMultilevel"/>
    <w:tmpl w:val="7E087450"/>
    <w:lvl w:ilvl="0" w:tplc="24090005">
      <w:start w:val="1"/>
      <w:numFmt w:val="bullet"/>
      <w:lvlText w:val=""/>
      <w:lvlJc w:val="left"/>
      <w:pPr>
        <w:ind w:left="936" w:hanging="360"/>
      </w:pPr>
      <w:rPr>
        <w:rFonts w:ascii="Wingdings" w:hAnsi="Wingdings" w:hint="default"/>
      </w:rPr>
    </w:lvl>
    <w:lvl w:ilvl="1" w:tplc="24090003" w:tentative="1">
      <w:start w:val="1"/>
      <w:numFmt w:val="bullet"/>
      <w:lvlText w:val="o"/>
      <w:lvlJc w:val="left"/>
      <w:pPr>
        <w:ind w:left="1656" w:hanging="360"/>
      </w:pPr>
      <w:rPr>
        <w:rFonts w:ascii="Courier New" w:hAnsi="Courier New" w:cs="Courier New" w:hint="default"/>
      </w:rPr>
    </w:lvl>
    <w:lvl w:ilvl="2" w:tplc="24090005" w:tentative="1">
      <w:start w:val="1"/>
      <w:numFmt w:val="bullet"/>
      <w:lvlText w:val=""/>
      <w:lvlJc w:val="left"/>
      <w:pPr>
        <w:ind w:left="2376" w:hanging="360"/>
      </w:pPr>
      <w:rPr>
        <w:rFonts w:ascii="Wingdings" w:hAnsi="Wingdings" w:hint="default"/>
      </w:rPr>
    </w:lvl>
    <w:lvl w:ilvl="3" w:tplc="24090001" w:tentative="1">
      <w:start w:val="1"/>
      <w:numFmt w:val="bullet"/>
      <w:lvlText w:val=""/>
      <w:lvlJc w:val="left"/>
      <w:pPr>
        <w:ind w:left="3096" w:hanging="360"/>
      </w:pPr>
      <w:rPr>
        <w:rFonts w:ascii="Symbol" w:hAnsi="Symbol" w:hint="default"/>
      </w:rPr>
    </w:lvl>
    <w:lvl w:ilvl="4" w:tplc="24090003" w:tentative="1">
      <w:start w:val="1"/>
      <w:numFmt w:val="bullet"/>
      <w:lvlText w:val="o"/>
      <w:lvlJc w:val="left"/>
      <w:pPr>
        <w:ind w:left="3816" w:hanging="360"/>
      </w:pPr>
      <w:rPr>
        <w:rFonts w:ascii="Courier New" w:hAnsi="Courier New" w:cs="Courier New" w:hint="default"/>
      </w:rPr>
    </w:lvl>
    <w:lvl w:ilvl="5" w:tplc="24090005" w:tentative="1">
      <w:start w:val="1"/>
      <w:numFmt w:val="bullet"/>
      <w:lvlText w:val=""/>
      <w:lvlJc w:val="left"/>
      <w:pPr>
        <w:ind w:left="4536" w:hanging="360"/>
      </w:pPr>
      <w:rPr>
        <w:rFonts w:ascii="Wingdings" w:hAnsi="Wingdings" w:hint="default"/>
      </w:rPr>
    </w:lvl>
    <w:lvl w:ilvl="6" w:tplc="24090001" w:tentative="1">
      <w:start w:val="1"/>
      <w:numFmt w:val="bullet"/>
      <w:lvlText w:val=""/>
      <w:lvlJc w:val="left"/>
      <w:pPr>
        <w:ind w:left="5256" w:hanging="360"/>
      </w:pPr>
      <w:rPr>
        <w:rFonts w:ascii="Symbol" w:hAnsi="Symbol" w:hint="default"/>
      </w:rPr>
    </w:lvl>
    <w:lvl w:ilvl="7" w:tplc="24090003" w:tentative="1">
      <w:start w:val="1"/>
      <w:numFmt w:val="bullet"/>
      <w:lvlText w:val="o"/>
      <w:lvlJc w:val="left"/>
      <w:pPr>
        <w:ind w:left="5976" w:hanging="360"/>
      </w:pPr>
      <w:rPr>
        <w:rFonts w:ascii="Courier New" w:hAnsi="Courier New" w:cs="Courier New" w:hint="default"/>
      </w:rPr>
    </w:lvl>
    <w:lvl w:ilvl="8" w:tplc="24090005" w:tentative="1">
      <w:start w:val="1"/>
      <w:numFmt w:val="bullet"/>
      <w:lvlText w:val=""/>
      <w:lvlJc w:val="left"/>
      <w:pPr>
        <w:ind w:left="6696" w:hanging="360"/>
      </w:pPr>
      <w:rPr>
        <w:rFonts w:ascii="Wingdings" w:hAnsi="Wingdings" w:hint="default"/>
      </w:rPr>
    </w:lvl>
  </w:abstractNum>
  <w:abstractNum w:abstractNumId="22" w15:restartNumberingAfterBreak="0">
    <w:nsid w:val="57790289"/>
    <w:multiLevelType w:val="multilevel"/>
    <w:tmpl w:val="C85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B3BE8"/>
    <w:multiLevelType w:val="hybridMultilevel"/>
    <w:tmpl w:val="06309DA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4" w15:restartNumberingAfterBreak="0">
    <w:nsid w:val="5C945A32"/>
    <w:multiLevelType w:val="hybridMultilevel"/>
    <w:tmpl w:val="2D684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943C6"/>
    <w:multiLevelType w:val="hybridMultilevel"/>
    <w:tmpl w:val="A0F0B10A"/>
    <w:lvl w:ilvl="0" w:tplc="CFF2F3F6">
      <w:start w:val="1"/>
      <w:numFmt w:val="decimal"/>
      <w:lvlText w:val="%1."/>
      <w:lvlJc w:val="left"/>
      <w:pPr>
        <w:ind w:left="720" w:hanging="360"/>
      </w:pPr>
      <w:rPr>
        <w:color w:val="1F3864" w:themeColor="accent5"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837"/>
    <w:multiLevelType w:val="hybridMultilevel"/>
    <w:tmpl w:val="FD0E9F94"/>
    <w:lvl w:ilvl="0" w:tplc="20090001">
      <w:start w:val="1"/>
      <w:numFmt w:val="bullet"/>
      <w:lvlText w:val=""/>
      <w:lvlJc w:val="left"/>
      <w:pPr>
        <w:ind w:left="1740" w:hanging="360"/>
      </w:pPr>
      <w:rPr>
        <w:rFonts w:ascii="Symbol" w:hAnsi="Symbol" w:hint="default"/>
      </w:rPr>
    </w:lvl>
    <w:lvl w:ilvl="1" w:tplc="20090003" w:tentative="1">
      <w:start w:val="1"/>
      <w:numFmt w:val="bullet"/>
      <w:lvlText w:val="o"/>
      <w:lvlJc w:val="left"/>
      <w:pPr>
        <w:ind w:left="2460" w:hanging="360"/>
      </w:pPr>
      <w:rPr>
        <w:rFonts w:ascii="Courier New" w:hAnsi="Courier New" w:cs="Courier New" w:hint="default"/>
      </w:rPr>
    </w:lvl>
    <w:lvl w:ilvl="2" w:tplc="20090005" w:tentative="1">
      <w:start w:val="1"/>
      <w:numFmt w:val="bullet"/>
      <w:lvlText w:val=""/>
      <w:lvlJc w:val="left"/>
      <w:pPr>
        <w:ind w:left="3180" w:hanging="360"/>
      </w:pPr>
      <w:rPr>
        <w:rFonts w:ascii="Wingdings" w:hAnsi="Wingdings" w:hint="default"/>
      </w:rPr>
    </w:lvl>
    <w:lvl w:ilvl="3" w:tplc="20090001" w:tentative="1">
      <w:start w:val="1"/>
      <w:numFmt w:val="bullet"/>
      <w:lvlText w:val=""/>
      <w:lvlJc w:val="left"/>
      <w:pPr>
        <w:ind w:left="3900" w:hanging="360"/>
      </w:pPr>
      <w:rPr>
        <w:rFonts w:ascii="Symbol" w:hAnsi="Symbol" w:hint="default"/>
      </w:rPr>
    </w:lvl>
    <w:lvl w:ilvl="4" w:tplc="20090003" w:tentative="1">
      <w:start w:val="1"/>
      <w:numFmt w:val="bullet"/>
      <w:lvlText w:val="o"/>
      <w:lvlJc w:val="left"/>
      <w:pPr>
        <w:ind w:left="4620" w:hanging="360"/>
      </w:pPr>
      <w:rPr>
        <w:rFonts w:ascii="Courier New" w:hAnsi="Courier New" w:cs="Courier New" w:hint="default"/>
      </w:rPr>
    </w:lvl>
    <w:lvl w:ilvl="5" w:tplc="20090005" w:tentative="1">
      <w:start w:val="1"/>
      <w:numFmt w:val="bullet"/>
      <w:lvlText w:val=""/>
      <w:lvlJc w:val="left"/>
      <w:pPr>
        <w:ind w:left="5340" w:hanging="360"/>
      </w:pPr>
      <w:rPr>
        <w:rFonts w:ascii="Wingdings" w:hAnsi="Wingdings" w:hint="default"/>
      </w:rPr>
    </w:lvl>
    <w:lvl w:ilvl="6" w:tplc="20090001" w:tentative="1">
      <w:start w:val="1"/>
      <w:numFmt w:val="bullet"/>
      <w:lvlText w:val=""/>
      <w:lvlJc w:val="left"/>
      <w:pPr>
        <w:ind w:left="6060" w:hanging="360"/>
      </w:pPr>
      <w:rPr>
        <w:rFonts w:ascii="Symbol" w:hAnsi="Symbol" w:hint="default"/>
      </w:rPr>
    </w:lvl>
    <w:lvl w:ilvl="7" w:tplc="20090003" w:tentative="1">
      <w:start w:val="1"/>
      <w:numFmt w:val="bullet"/>
      <w:lvlText w:val="o"/>
      <w:lvlJc w:val="left"/>
      <w:pPr>
        <w:ind w:left="6780" w:hanging="360"/>
      </w:pPr>
      <w:rPr>
        <w:rFonts w:ascii="Courier New" w:hAnsi="Courier New" w:cs="Courier New" w:hint="default"/>
      </w:rPr>
    </w:lvl>
    <w:lvl w:ilvl="8" w:tplc="20090005" w:tentative="1">
      <w:start w:val="1"/>
      <w:numFmt w:val="bullet"/>
      <w:lvlText w:val=""/>
      <w:lvlJc w:val="left"/>
      <w:pPr>
        <w:ind w:left="7500" w:hanging="360"/>
      </w:pPr>
      <w:rPr>
        <w:rFonts w:ascii="Wingdings" w:hAnsi="Wingdings" w:hint="default"/>
      </w:rPr>
    </w:lvl>
  </w:abstractNum>
  <w:abstractNum w:abstractNumId="27" w15:restartNumberingAfterBreak="0">
    <w:nsid w:val="72B54C06"/>
    <w:multiLevelType w:val="hybridMultilevel"/>
    <w:tmpl w:val="11462896"/>
    <w:lvl w:ilvl="0" w:tplc="916AFC3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4A17F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6AFC3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1C209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D060B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08338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BAB29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821FC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2C94D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F72843"/>
    <w:multiLevelType w:val="multilevel"/>
    <w:tmpl w:val="AD7E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07DDA"/>
    <w:multiLevelType w:val="multilevel"/>
    <w:tmpl w:val="EE6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C44B2"/>
    <w:multiLevelType w:val="multilevel"/>
    <w:tmpl w:val="40B4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233F0"/>
    <w:multiLevelType w:val="hybridMultilevel"/>
    <w:tmpl w:val="7C9A7F4A"/>
    <w:lvl w:ilvl="0" w:tplc="CFF2F3F6">
      <w:start w:val="1"/>
      <w:numFmt w:val="decimal"/>
      <w:lvlText w:val="%1."/>
      <w:lvlJc w:val="left"/>
      <w:pPr>
        <w:ind w:left="720" w:hanging="360"/>
      </w:pPr>
      <w:rPr>
        <w:color w:val="1F3864" w:themeColor="accent5"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308734">
    <w:abstractNumId w:val="17"/>
  </w:num>
  <w:num w:numId="2" w16cid:durableId="555167552">
    <w:abstractNumId w:val="12"/>
  </w:num>
  <w:num w:numId="3" w16cid:durableId="554632882">
    <w:abstractNumId w:val="23"/>
  </w:num>
  <w:num w:numId="4" w16cid:durableId="1409887181">
    <w:abstractNumId w:val="14"/>
  </w:num>
  <w:num w:numId="5" w16cid:durableId="2066831254">
    <w:abstractNumId w:val="6"/>
  </w:num>
  <w:num w:numId="6" w16cid:durableId="690716492">
    <w:abstractNumId w:val="13"/>
  </w:num>
  <w:num w:numId="7" w16cid:durableId="591857564">
    <w:abstractNumId w:val="1"/>
  </w:num>
  <w:num w:numId="8" w16cid:durableId="1644695063">
    <w:abstractNumId w:val="2"/>
  </w:num>
  <w:num w:numId="9" w16cid:durableId="1761482455">
    <w:abstractNumId w:val="27"/>
  </w:num>
  <w:num w:numId="10" w16cid:durableId="1933782503">
    <w:abstractNumId w:val="15"/>
  </w:num>
  <w:num w:numId="11" w16cid:durableId="1042510999">
    <w:abstractNumId w:val="5"/>
  </w:num>
  <w:num w:numId="12" w16cid:durableId="532770607">
    <w:abstractNumId w:val="31"/>
  </w:num>
  <w:num w:numId="13" w16cid:durableId="1843158688">
    <w:abstractNumId w:val="25"/>
  </w:num>
  <w:num w:numId="14" w16cid:durableId="1444224050">
    <w:abstractNumId w:val="7"/>
  </w:num>
  <w:num w:numId="15" w16cid:durableId="254939817">
    <w:abstractNumId w:val="9"/>
  </w:num>
  <w:num w:numId="16" w16cid:durableId="1245340976">
    <w:abstractNumId w:val="21"/>
  </w:num>
  <w:num w:numId="17" w16cid:durableId="2033528380">
    <w:abstractNumId w:val="19"/>
  </w:num>
  <w:num w:numId="18" w16cid:durableId="1634405825">
    <w:abstractNumId w:val="3"/>
  </w:num>
  <w:num w:numId="19" w16cid:durableId="1558780617">
    <w:abstractNumId w:val="24"/>
  </w:num>
  <w:num w:numId="20" w16cid:durableId="150954064">
    <w:abstractNumId w:val="11"/>
  </w:num>
  <w:num w:numId="21" w16cid:durableId="1779913353">
    <w:abstractNumId w:val="26"/>
  </w:num>
  <w:num w:numId="22" w16cid:durableId="355161763">
    <w:abstractNumId w:val="4"/>
  </w:num>
  <w:num w:numId="23" w16cid:durableId="1663313945">
    <w:abstractNumId w:val="22"/>
  </w:num>
  <w:num w:numId="24" w16cid:durableId="1853839098">
    <w:abstractNumId w:val="28"/>
  </w:num>
  <w:num w:numId="25" w16cid:durableId="1184592815">
    <w:abstractNumId w:val="0"/>
  </w:num>
  <w:num w:numId="26" w16cid:durableId="1012563390">
    <w:abstractNumId w:val="20"/>
  </w:num>
  <w:num w:numId="27" w16cid:durableId="1355421980">
    <w:abstractNumId w:val="18"/>
  </w:num>
  <w:num w:numId="28" w16cid:durableId="868302705">
    <w:abstractNumId w:val="30"/>
  </w:num>
  <w:num w:numId="29" w16cid:durableId="1776241979">
    <w:abstractNumId w:val="16"/>
  </w:num>
  <w:num w:numId="30" w16cid:durableId="1402486156">
    <w:abstractNumId w:val="10"/>
  </w:num>
  <w:num w:numId="31" w16cid:durableId="1986855528">
    <w:abstractNumId w:val="8"/>
  </w:num>
  <w:num w:numId="32" w16cid:durableId="7838108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AA"/>
    <w:rsid w:val="000009D4"/>
    <w:rsid w:val="00017FE9"/>
    <w:rsid w:val="000873BB"/>
    <w:rsid w:val="000A30B4"/>
    <w:rsid w:val="000A525D"/>
    <w:rsid w:val="000D5121"/>
    <w:rsid w:val="000D598F"/>
    <w:rsid w:val="00133E0B"/>
    <w:rsid w:val="0013696D"/>
    <w:rsid w:val="00147586"/>
    <w:rsid w:val="00162EA4"/>
    <w:rsid w:val="0017015C"/>
    <w:rsid w:val="001E1589"/>
    <w:rsid w:val="00202140"/>
    <w:rsid w:val="002054CE"/>
    <w:rsid w:val="00211C12"/>
    <w:rsid w:val="002A33DF"/>
    <w:rsid w:val="002B3548"/>
    <w:rsid w:val="002F5AAD"/>
    <w:rsid w:val="002F7878"/>
    <w:rsid w:val="003157A1"/>
    <w:rsid w:val="00323019"/>
    <w:rsid w:val="00334E4B"/>
    <w:rsid w:val="00361C3E"/>
    <w:rsid w:val="00364F8A"/>
    <w:rsid w:val="00390A60"/>
    <w:rsid w:val="003E3C8F"/>
    <w:rsid w:val="004032B4"/>
    <w:rsid w:val="00406D12"/>
    <w:rsid w:val="00437915"/>
    <w:rsid w:val="0045462D"/>
    <w:rsid w:val="004618F1"/>
    <w:rsid w:val="00474FDF"/>
    <w:rsid w:val="004807F6"/>
    <w:rsid w:val="0048262F"/>
    <w:rsid w:val="0049513E"/>
    <w:rsid w:val="00497972"/>
    <w:rsid w:val="004B6A08"/>
    <w:rsid w:val="004C3FC0"/>
    <w:rsid w:val="004D7ABC"/>
    <w:rsid w:val="004F1D24"/>
    <w:rsid w:val="0053171B"/>
    <w:rsid w:val="005544B5"/>
    <w:rsid w:val="0055724E"/>
    <w:rsid w:val="0057131C"/>
    <w:rsid w:val="00585965"/>
    <w:rsid w:val="005A0A37"/>
    <w:rsid w:val="005B0833"/>
    <w:rsid w:val="005B0ECB"/>
    <w:rsid w:val="005E01BF"/>
    <w:rsid w:val="00605828"/>
    <w:rsid w:val="006075E4"/>
    <w:rsid w:val="006248E4"/>
    <w:rsid w:val="006535D2"/>
    <w:rsid w:val="00657B1C"/>
    <w:rsid w:val="00666941"/>
    <w:rsid w:val="00687187"/>
    <w:rsid w:val="006925EA"/>
    <w:rsid w:val="006C5B15"/>
    <w:rsid w:val="006C5CFB"/>
    <w:rsid w:val="006D7535"/>
    <w:rsid w:val="00703110"/>
    <w:rsid w:val="007147FC"/>
    <w:rsid w:val="00756798"/>
    <w:rsid w:val="0079540E"/>
    <w:rsid w:val="007C16AA"/>
    <w:rsid w:val="007E02D3"/>
    <w:rsid w:val="007E40E4"/>
    <w:rsid w:val="008211A7"/>
    <w:rsid w:val="008304B6"/>
    <w:rsid w:val="00834811"/>
    <w:rsid w:val="00834CAA"/>
    <w:rsid w:val="008855C3"/>
    <w:rsid w:val="008C0869"/>
    <w:rsid w:val="008D47BD"/>
    <w:rsid w:val="008D53D6"/>
    <w:rsid w:val="008D763A"/>
    <w:rsid w:val="008E77C8"/>
    <w:rsid w:val="009136BD"/>
    <w:rsid w:val="00927450"/>
    <w:rsid w:val="009372A8"/>
    <w:rsid w:val="00947F8F"/>
    <w:rsid w:val="009649FD"/>
    <w:rsid w:val="009A0E12"/>
    <w:rsid w:val="009A5662"/>
    <w:rsid w:val="009C7CF2"/>
    <w:rsid w:val="009F44E8"/>
    <w:rsid w:val="009F7F38"/>
    <w:rsid w:val="00A04442"/>
    <w:rsid w:val="00A255D3"/>
    <w:rsid w:val="00A37D86"/>
    <w:rsid w:val="00A432A8"/>
    <w:rsid w:val="00A45A54"/>
    <w:rsid w:val="00A47182"/>
    <w:rsid w:val="00A61773"/>
    <w:rsid w:val="00A72BA0"/>
    <w:rsid w:val="00A736B4"/>
    <w:rsid w:val="00A831A8"/>
    <w:rsid w:val="00AD5E44"/>
    <w:rsid w:val="00AE105D"/>
    <w:rsid w:val="00B0384C"/>
    <w:rsid w:val="00B03989"/>
    <w:rsid w:val="00B2778F"/>
    <w:rsid w:val="00B30A6D"/>
    <w:rsid w:val="00B44099"/>
    <w:rsid w:val="00B57234"/>
    <w:rsid w:val="00BA41AC"/>
    <w:rsid w:val="00BA556B"/>
    <w:rsid w:val="00BA5EEA"/>
    <w:rsid w:val="00BB37FE"/>
    <w:rsid w:val="00BB3896"/>
    <w:rsid w:val="00C01F74"/>
    <w:rsid w:val="00C03C63"/>
    <w:rsid w:val="00C24095"/>
    <w:rsid w:val="00C40923"/>
    <w:rsid w:val="00C44859"/>
    <w:rsid w:val="00C847A1"/>
    <w:rsid w:val="00CB708E"/>
    <w:rsid w:val="00CF0DB8"/>
    <w:rsid w:val="00D13B19"/>
    <w:rsid w:val="00D16BE1"/>
    <w:rsid w:val="00D35A86"/>
    <w:rsid w:val="00D427D9"/>
    <w:rsid w:val="00D50664"/>
    <w:rsid w:val="00D57B93"/>
    <w:rsid w:val="00D65D2A"/>
    <w:rsid w:val="00D72752"/>
    <w:rsid w:val="00D8112C"/>
    <w:rsid w:val="00D92122"/>
    <w:rsid w:val="00DD0840"/>
    <w:rsid w:val="00DD2314"/>
    <w:rsid w:val="00DF46E5"/>
    <w:rsid w:val="00E42EAA"/>
    <w:rsid w:val="00E515B0"/>
    <w:rsid w:val="00E61FD9"/>
    <w:rsid w:val="00E93AF3"/>
    <w:rsid w:val="00E96B8B"/>
    <w:rsid w:val="00EA2504"/>
    <w:rsid w:val="00EB33F8"/>
    <w:rsid w:val="00F0637B"/>
    <w:rsid w:val="00F103E8"/>
    <w:rsid w:val="00F44734"/>
    <w:rsid w:val="00F64CD4"/>
    <w:rsid w:val="00F75452"/>
    <w:rsid w:val="00F8587E"/>
    <w:rsid w:val="00FB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86CF5"/>
  <w15:docId w15:val="{0ECD2320-38CE-7C4F-BB0C-5CBC2F4B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95"/>
  </w:style>
  <w:style w:type="paragraph" w:styleId="Heading1">
    <w:name w:val="heading 1"/>
    <w:basedOn w:val="Normal"/>
    <w:next w:val="Normal"/>
    <w:link w:val="Heading1Char"/>
    <w:uiPriority w:val="9"/>
    <w:qFormat/>
    <w:rsid w:val="005A0A3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A30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30B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AA"/>
    <w:pPr>
      <w:tabs>
        <w:tab w:val="center" w:pos="4680"/>
        <w:tab w:val="right" w:pos="9360"/>
      </w:tabs>
    </w:pPr>
  </w:style>
  <w:style w:type="character" w:customStyle="1" w:styleId="HeaderChar">
    <w:name w:val="Header Char"/>
    <w:basedOn w:val="DefaultParagraphFont"/>
    <w:link w:val="Header"/>
    <w:uiPriority w:val="99"/>
    <w:rsid w:val="00E42EAA"/>
  </w:style>
  <w:style w:type="paragraph" w:styleId="Footer">
    <w:name w:val="footer"/>
    <w:basedOn w:val="Normal"/>
    <w:link w:val="FooterChar"/>
    <w:uiPriority w:val="99"/>
    <w:unhideWhenUsed/>
    <w:rsid w:val="00E42EAA"/>
    <w:pPr>
      <w:tabs>
        <w:tab w:val="center" w:pos="4680"/>
        <w:tab w:val="right" w:pos="9360"/>
      </w:tabs>
    </w:pPr>
  </w:style>
  <w:style w:type="character" w:customStyle="1" w:styleId="FooterChar">
    <w:name w:val="Footer Char"/>
    <w:basedOn w:val="DefaultParagraphFont"/>
    <w:link w:val="Footer"/>
    <w:uiPriority w:val="99"/>
    <w:rsid w:val="00E42EAA"/>
  </w:style>
  <w:style w:type="paragraph" w:styleId="PlainText">
    <w:name w:val="Plain Text"/>
    <w:basedOn w:val="Normal"/>
    <w:link w:val="PlainTextChar"/>
    <w:uiPriority w:val="99"/>
    <w:semiHidden/>
    <w:unhideWhenUsed/>
    <w:rsid w:val="00E42EAA"/>
    <w:rPr>
      <w:rFonts w:ascii="Consolas" w:hAnsi="Consolas"/>
      <w:sz w:val="21"/>
      <w:szCs w:val="21"/>
    </w:rPr>
  </w:style>
  <w:style w:type="character" w:customStyle="1" w:styleId="PlainTextChar">
    <w:name w:val="Plain Text Char"/>
    <w:basedOn w:val="DefaultParagraphFont"/>
    <w:link w:val="PlainText"/>
    <w:uiPriority w:val="99"/>
    <w:semiHidden/>
    <w:rsid w:val="00E42EAA"/>
    <w:rPr>
      <w:rFonts w:ascii="Consolas" w:hAnsi="Consolas"/>
      <w:sz w:val="21"/>
      <w:szCs w:val="21"/>
    </w:rPr>
  </w:style>
  <w:style w:type="paragraph" w:styleId="ListParagraph">
    <w:name w:val="List Paragraph"/>
    <w:basedOn w:val="Normal"/>
    <w:uiPriority w:val="34"/>
    <w:qFormat/>
    <w:rsid w:val="00F8587E"/>
    <w:pPr>
      <w:ind w:left="720"/>
      <w:contextualSpacing/>
    </w:pPr>
  </w:style>
  <w:style w:type="table" w:styleId="TableGrid">
    <w:name w:val="Table Grid"/>
    <w:basedOn w:val="TableNormal"/>
    <w:uiPriority w:val="39"/>
    <w:rsid w:val="00406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A831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C44859"/>
    <w:rPr>
      <w:color w:val="0000FF"/>
      <w:u w:val="single"/>
    </w:rPr>
  </w:style>
  <w:style w:type="character" w:customStyle="1" w:styleId="Heading1Char">
    <w:name w:val="Heading 1 Char"/>
    <w:basedOn w:val="DefaultParagraphFont"/>
    <w:link w:val="Heading1"/>
    <w:uiPriority w:val="9"/>
    <w:rsid w:val="005A0A3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0D598F"/>
  </w:style>
  <w:style w:type="character" w:styleId="CommentReference">
    <w:name w:val="annotation reference"/>
    <w:basedOn w:val="DefaultParagraphFont"/>
    <w:uiPriority w:val="99"/>
    <w:semiHidden/>
    <w:unhideWhenUsed/>
    <w:rsid w:val="000D598F"/>
    <w:rPr>
      <w:sz w:val="16"/>
      <w:szCs w:val="16"/>
    </w:rPr>
  </w:style>
  <w:style w:type="paragraph" w:styleId="CommentText">
    <w:name w:val="annotation text"/>
    <w:basedOn w:val="Normal"/>
    <w:link w:val="CommentTextChar"/>
    <w:uiPriority w:val="99"/>
    <w:semiHidden/>
    <w:unhideWhenUsed/>
    <w:rsid w:val="000D598F"/>
    <w:rPr>
      <w:sz w:val="20"/>
      <w:szCs w:val="20"/>
    </w:rPr>
  </w:style>
  <w:style w:type="character" w:customStyle="1" w:styleId="CommentTextChar">
    <w:name w:val="Comment Text Char"/>
    <w:basedOn w:val="DefaultParagraphFont"/>
    <w:link w:val="CommentText"/>
    <w:uiPriority w:val="99"/>
    <w:semiHidden/>
    <w:rsid w:val="000D598F"/>
    <w:rPr>
      <w:sz w:val="20"/>
      <w:szCs w:val="20"/>
    </w:rPr>
  </w:style>
  <w:style w:type="paragraph" w:styleId="CommentSubject">
    <w:name w:val="annotation subject"/>
    <w:basedOn w:val="CommentText"/>
    <w:next w:val="CommentText"/>
    <w:link w:val="CommentSubjectChar"/>
    <w:uiPriority w:val="99"/>
    <w:semiHidden/>
    <w:unhideWhenUsed/>
    <w:rsid w:val="000D598F"/>
    <w:rPr>
      <w:b/>
      <w:bCs/>
    </w:rPr>
  </w:style>
  <w:style w:type="character" w:customStyle="1" w:styleId="CommentSubjectChar">
    <w:name w:val="Comment Subject Char"/>
    <w:basedOn w:val="CommentTextChar"/>
    <w:link w:val="CommentSubject"/>
    <w:uiPriority w:val="99"/>
    <w:semiHidden/>
    <w:rsid w:val="000D598F"/>
    <w:rPr>
      <w:b/>
      <w:bCs/>
      <w:sz w:val="20"/>
      <w:szCs w:val="20"/>
    </w:rPr>
  </w:style>
  <w:style w:type="character" w:customStyle="1" w:styleId="Heading2Char">
    <w:name w:val="Heading 2 Char"/>
    <w:basedOn w:val="DefaultParagraphFont"/>
    <w:link w:val="Heading2"/>
    <w:uiPriority w:val="9"/>
    <w:semiHidden/>
    <w:rsid w:val="000A30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30B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7D267-89C8-4715-8EDD-13B407F6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MacGregor-Bromfield</dc:creator>
  <cp:lastModifiedBy>Newsome, Nadene M.</cp:lastModifiedBy>
  <cp:revision>5</cp:revision>
  <cp:lastPrinted>2016-10-15T22:38:00Z</cp:lastPrinted>
  <dcterms:created xsi:type="dcterms:W3CDTF">2026-07-10T20:04:00Z</dcterms:created>
  <dcterms:modified xsi:type="dcterms:W3CDTF">2026-07-10T20:06:00Z</dcterms:modified>
</cp:coreProperties>
</file>