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CB2" w:rsidRPr="00690115" w:rsidRDefault="00690115" w:rsidP="00690115">
      <w:pPr>
        <w:pStyle w:val="Title"/>
        <w:jc w:val="center"/>
        <w:rPr>
          <w:rFonts w:ascii="Roboto" w:hAnsi="Roboto"/>
        </w:rPr>
      </w:pPr>
      <w:r>
        <w:rPr>
          <w:rFonts w:ascii="Roboto" w:hAnsi="Roboto"/>
        </w:rPr>
        <w:t xml:space="preserve">40 – Days in the </w:t>
      </w:r>
      <w:r w:rsidR="00000000" w:rsidRPr="00690115">
        <w:rPr>
          <w:rFonts w:ascii="Roboto" w:hAnsi="Roboto"/>
        </w:rPr>
        <w:t>Parables of Jesus</w:t>
      </w:r>
    </w:p>
    <w:p w:rsidR="00690115" w:rsidRDefault="00690115">
      <w:pPr>
        <w:rPr>
          <w:rFonts w:ascii="Roboto" w:hAnsi="Roboto"/>
        </w:rPr>
      </w:pPr>
      <w:r>
        <w:rPr>
          <w:rFonts w:ascii="Roboto" w:hAnsi="Roboto"/>
        </w:rPr>
        <w:t xml:space="preserve">This </w:t>
      </w:r>
      <w:proofErr w:type="gramStart"/>
      <w:r>
        <w:rPr>
          <w:rFonts w:ascii="Roboto" w:hAnsi="Roboto"/>
        </w:rPr>
        <w:t>40 day</w:t>
      </w:r>
      <w:proofErr w:type="gramEnd"/>
      <w:r>
        <w:rPr>
          <w:rFonts w:ascii="Roboto" w:hAnsi="Roboto"/>
        </w:rPr>
        <w:t xml:space="preserve"> reading plan of the Parables will not only help you spend time in God’s Word; but it will also help you develop a better understanding of how Jesus depicted His Kingdom.  The closer we are in relationship to our King, and the better we understand His Kingdom, the more we can align our lives to His Truth and live more joy-filled, meaningful lives!</w:t>
      </w:r>
    </w:p>
    <w:p w:rsidR="00690115" w:rsidRDefault="00690115">
      <w:pPr>
        <w:rPr>
          <w:rFonts w:ascii="Roboto" w:hAnsi="Roboto"/>
        </w:rPr>
      </w:pPr>
      <w:r>
        <w:rPr>
          <w:rFonts w:ascii="Roboto" w:hAnsi="Roboto"/>
        </w:rPr>
        <w:t>To help you better understand and follow Jesus through reading the Bible, here are three questions for you to ask during each days reading (along with a few helpful hints!).</w:t>
      </w:r>
    </w:p>
    <w:p w:rsidR="00690115" w:rsidRPr="00690115" w:rsidRDefault="00690115" w:rsidP="00690115">
      <w:pPr>
        <w:pStyle w:val="ListParagraph"/>
        <w:numPr>
          <w:ilvl w:val="0"/>
          <w:numId w:val="10"/>
        </w:numPr>
        <w:rPr>
          <w:rFonts w:ascii="Roboto" w:hAnsi="Roboto"/>
          <w:b/>
          <w:bCs/>
        </w:rPr>
      </w:pPr>
      <w:r w:rsidRPr="00690115">
        <w:rPr>
          <w:rFonts w:ascii="Roboto" w:hAnsi="Roboto"/>
          <w:b/>
          <w:bCs/>
        </w:rPr>
        <w:t xml:space="preserve">What does the text say? </w:t>
      </w:r>
    </w:p>
    <w:p w:rsidR="00690115" w:rsidRDefault="00690115" w:rsidP="00690115">
      <w:pPr>
        <w:pStyle w:val="ListParagraph"/>
        <w:numPr>
          <w:ilvl w:val="1"/>
          <w:numId w:val="10"/>
        </w:numPr>
        <w:rPr>
          <w:rFonts w:ascii="Roboto" w:hAnsi="Roboto"/>
        </w:rPr>
      </w:pPr>
      <w:r>
        <w:rPr>
          <w:rFonts w:ascii="Roboto" w:hAnsi="Roboto"/>
        </w:rPr>
        <w:t>Identify the verbs of the passage.  Verbs highlight the action of the text which helps illuminate the text.</w:t>
      </w:r>
    </w:p>
    <w:p w:rsidR="00690115" w:rsidRDefault="00690115" w:rsidP="00690115">
      <w:pPr>
        <w:pStyle w:val="ListParagraph"/>
        <w:numPr>
          <w:ilvl w:val="1"/>
          <w:numId w:val="10"/>
        </w:numPr>
        <w:rPr>
          <w:rFonts w:ascii="Roboto" w:hAnsi="Roboto"/>
        </w:rPr>
      </w:pPr>
      <w:r>
        <w:rPr>
          <w:rFonts w:ascii="Roboto" w:hAnsi="Roboto"/>
        </w:rPr>
        <w:t>Paraphrase the passage in your own words in a journal.</w:t>
      </w:r>
    </w:p>
    <w:p w:rsidR="00690115" w:rsidRDefault="00690115" w:rsidP="00690115">
      <w:pPr>
        <w:pStyle w:val="ListParagraph"/>
        <w:numPr>
          <w:ilvl w:val="1"/>
          <w:numId w:val="10"/>
        </w:numPr>
        <w:rPr>
          <w:rFonts w:ascii="Roboto" w:hAnsi="Roboto"/>
        </w:rPr>
      </w:pPr>
      <w:r>
        <w:rPr>
          <w:rFonts w:ascii="Roboto" w:hAnsi="Roboto"/>
        </w:rPr>
        <w:t xml:space="preserve">Look up any words/phrases that don’t make sense with free tools like Google or </w:t>
      </w:r>
      <w:proofErr w:type="spellStart"/>
      <w:r>
        <w:rPr>
          <w:rFonts w:ascii="Roboto" w:hAnsi="Roboto"/>
        </w:rPr>
        <w:t>ChatGPT</w:t>
      </w:r>
      <w:proofErr w:type="spellEnd"/>
      <w:r>
        <w:rPr>
          <w:rFonts w:ascii="Roboto" w:hAnsi="Roboto"/>
        </w:rPr>
        <w:t>.</w:t>
      </w:r>
    </w:p>
    <w:p w:rsidR="00690115" w:rsidRPr="00690115" w:rsidRDefault="00690115" w:rsidP="00690115">
      <w:pPr>
        <w:pStyle w:val="ListParagraph"/>
        <w:numPr>
          <w:ilvl w:val="0"/>
          <w:numId w:val="10"/>
        </w:numPr>
        <w:rPr>
          <w:rFonts w:ascii="Roboto" w:hAnsi="Roboto"/>
          <w:b/>
          <w:bCs/>
        </w:rPr>
      </w:pPr>
      <w:r w:rsidRPr="00690115">
        <w:rPr>
          <w:rFonts w:ascii="Roboto" w:hAnsi="Roboto"/>
          <w:b/>
          <w:bCs/>
        </w:rPr>
        <w:t>What does the text mean?</w:t>
      </w:r>
    </w:p>
    <w:p w:rsidR="00690115" w:rsidRDefault="00690115" w:rsidP="00690115">
      <w:pPr>
        <w:pStyle w:val="ListParagraph"/>
        <w:numPr>
          <w:ilvl w:val="1"/>
          <w:numId w:val="10"/>
        </w:numPr>
        <w:rPr>
          <w:rFonts w:ascii="Roboto" w:hAnsi="Roboto"/>
        </w:rPr>
      </w:pPr>
      <w:r>
        <w:rPr>
          <w:rFonts w:ascii="Roboto" w:hAnsi="Roboto"/>
        </w:rPr>
        <w:t xml:space="preserve">Think like a teacher, or a parent.  What is the intended message of each parable?  Sometimes, Jesus explains the parable (it’s like the teacher giving </w:t>
      </w:r>
      <w:proofErr w:type="gramStart"/>
      <w:r>
        <w:rPr>
          <w:rFonts w:ascii="Roboto" w:hAnsi="Roboto"/>
        </w:rPr>
        <w:t>you</w:t>
      </w:r>
      <w:proofErr w:type="gramEnd"/>
      <w:r>
        <w:rPr>
          <w:rFonts w:ascii="Roboto" w:hAnsi="Roboto"/>
        </w:rPr>
        <w:t xml:space="preserve"> their notes!).</w:t>
      </w:r>
    </w:p>
    <w:p w:rsidR="00690115" w:rsidRPr="00690115" w:rsidRDefault="00690115" w:rsidP="00690115">
      <w:pPr>
        <w:pStyle w:val="ListParagraph"/>
        <w:numPr>
          <w:ilvl w:val="1"/>
          <w:numId w:val="10"/>
        </w:numPr>
        <w:rPr>
          <w:rFonts w:ascii="Roboto" w:hAnsi="Roboto"/>
        </w:rPr>
      </w:pPr>
      <w:r>
        <w:rPr>
          <w:rFonts w:ascii="Roboto" w:hAnsi="Roboto"/>
        </w:rPr>
        <w:t xml:space="preserve">If you’re not sure, use those free tools to help you understand what the </w:t>
      </w:r>
      <w:r w:rsidRPr="00690115">
        <w:rPr>
          <w:rFonts w:ascii="Roboto" w:hAnsi="Roboto"/>
        </w:rPr>
        <w:t>text means.</w:t>
      </w:r>
    </w:p>
    <w:p w:rsidR="00690115" w:rsidRPr="00690115" w:rsidRDefault="00690115" w:rsidP="00690115">
      <w:pPr>
        <w:pStyle w:val="ListParagraph"/>
        <w:numPr>
          <w:ilvl w:val="0"/>
          <w:numId w:val="10"/>
        </w:numPr>
        <w:rPr>
          <w:rFonts w:ascii="Roboto" w:hAnsi="Roboto"/>
          <w:b/>
          <w:bCs/>
        </w:rPr>
      </w:pPr>
      <w:r w:rsidRPr="00690115">
        <w:rPr>
          <w:rFonts w:ascii="Roboto" w:hAnsi="Roboto"/>
          <w:b/>
          <w:bCs/>
        </w:rPr>
        <w:t>What does it mean for me?</w:t>
      </w:r>
    </w:p>
    <w:p w:rsidR="00690115" w:rsidRDefault="00690115" w:rsidP="00690115">
      <w:pPr>
        <w:pStyle w:val="ListParagraph"/>
        <w:numPr>
          <w:ilvl w:val="1"/>
          <w:numId w:val="10"/>
        </w:numPr>
        <w:rPr>
          <w:rFonts w:ascii="Roboto" w:hAnsi="Roboto"/>
        </w:rPr>
      </w:pPr>
      <w:r>
        <w:rPr>
          <w:rFonts w:ascii="Roboto" w:hAnsi="Roboto"/>
        </w:rPr>
        <w:t>What action should I take based on this text?</w:t>
      </w:r>
    </w:p>
    <w:p w:rsidR="00690115" w:rsidRDefault="00690115" w:rsidP="00690115">
      <w:pPr>
        <w:pStyle w:val="ListParagraph"/>
        <w:numPr>
          <w:ilvl w:val="1"/>
          <w:numId w:val="10"/>
        </w:numPr>
        <w:rPr>
          <w:rFonts w:ascii="Roboto" w:hAnsi="Roboto"/>
        </w:rPr>
      </w:pPr>
      <w:r>
        <w:rPr>
          <w:rFonts w:ascii="Roboto" w:hAnsi="Roboto"/>
        </w:rPr>
        <w:t>What mindset should I change?</w:t>
      </w:r>
    </w:p>
    <w:p w:rsidR="00690115" w:rsidRPr="00690115" w:rsidRDefault="00690115" w:rsidP="00690115">
      <w:pPr>
        <w:pStyle w:val="ListParagraph"/>
        <w:numPr>
          <w:ilvl w:val="1"/>
          <w:numId w:val="10"/>
        </w:numPr>
        <w:rPr>
          <w:rFonts w:ascii="Roboto" w:hAnsi="Roboto"/>
        </w:rPr>
      </w:pPr>
      <w:r>
        <w:rPr>
          <w:rFonts w:ascii="Roboto" w:hAnsi="Roboto"/>
        </w:rPr>
        <w:t>What opinion should I adjust?</w:t>
      </w:r>
    </w:p>
    <w:p w:rsidR="00E76CB2" w:rsidRPr="00690115" w:rsidRDefault="00000000">
      <w:pPr>
        <w:pStyle w:val="IntenseQuote"/>
        <w:rPr>
          <w:rFonts w:ascii="Roboto" w:hAnsi="Roboto"/>
        </w:rPr>
      </w:pPr>
      <w:r w:rsidRPr="00690115">
        <w:rPr>
          <w:rFonts w:ascii="Roboto" w:hAnsi="Roboto"/>
        </w:rPr>
        <w:t>* Asterisk (*) indicates a passage where Jesus gives a direct explanation or interpretive commentary.</w:t>
      </w:r>
    </w:p>
    <w:p w:rsidR="00E76CB2" w:rsidRPr="00690115" w:rsidRDefault="00000000">
      <w:pPr>
        <w:pStyle w:val="Heading1"/>
        <w:rPr>
          <w:rFonts w:ascii="Roboto" w:hAnsi="Roboto"/>
        </w:rPr>
      </w:pPr>
      <w:r w:rsidRPr="00690115">
        <w:rPr>
          <w:rFonts w:ascii="Roboto" w:hAnsi="Roboto"/>
        </w:rPr>
        <w:t>Week 1: Why Parables?</w:t>
      </w:r>
    </w:p>
    <w:p w:rsidR="00E76CB2" w:rsidRPr="00690115" w:rsidRDefault="00000000">
      <w:pPr>
        <w:pStyle w:val="ListBullet"/>
        <w:rPr>
          <w:rFonts w:ascii="Roboto" w:hAnsi="Roboto"/>
        </w:rPr>
      </w:pPr>
      <w:r w:rsidRPr="00690115">
        <w:rPr>
          <w:rFonts w:ascii="Roboto" w:hAnsi="Roboto"/>
        </w:rPr>
        <w:t>Day 1: Matthew 13:10–17; Isaiah 6:8–10; Mark 4:10–12</w:t>
      </w:r>
    </w:p>
    <w:p w:rsidR="00E76CB2" w:rsidRPr="00690115" w:rsidRDefault="00000000">
      <w:pPr>
        <w:pStyle w:val="ListBullet"/>
        <w:rPr>
          <w:rFonts w:ascii="Roboto" w:hAnsi="Roboto"/>
        </w:rPr>
      </w:pPr>
      <w:r w:rsidRPr="00690115">
        <w:rPr>
          <w:rFonts w:ascii="Roboto" w:hAnsi="Roboto"/>
        </w:rPr>
        <w:t>Day 2: Matthew 13:1–23*; Mark 4:1–20*; Luke 8:4–15*</w:t>
      </w:r>
    </w:p>
    <w:p w:rsidR="00E76CB2" w:rsidRPr="00690115" w:rsidRDefault="00000000">
      <w:pPr>
        <w:pStyle w:val="ListBullet"/>
        <w:rPr>
          <w:rFonts w:ascii="Roboto" w:hAnsi="Roboto"/>
        </w:rPr>
      </w:pPr>
      <w:r w:rsidRPr="00690115">
        <w:rPr>
          <w:rFonts w:ascii="Roboto" w:hAnsi="Roboto"/>
        </w:rPr>
        <w:t>Day 3: Matthew 5:14–16; Mark 4:21–25*; Luke 8:16–18</w:t>
      </w:r>
    </w:p>
    <w:p w:rsidR="00E76CB2" w:rsidRPr="00690115" w:rsidRDefault="00000000">
      <w:pPr>
        <w:pStyle w:val="ListBullet"/>
        <w:rPr>
          <w:rFonts w:ascii="Roboto" w:hAnsi="Roboto"/>
        </w:rPr>
      </w:pPr>
      <w:r w:rsidRPr="00690115">
        <w:rPr>
          <w:rFonts w:ascii="Roboto" w:hAnsi="Roboto"/>
        </w:rPr>
        <w:t>Day 4: Mark 4:26–29</w:t>
      </w:r>
    </w:p>
    <w:p w:rsidR="00E76CB2" w:rsidRPr="00690115" w:rsidRDefault="00000000">
      <w:pPr>
        <w:pStyle w:val="ListBullet"/>
        <w:rPr>
          <w:rFonts w:ascii="Roboto" w:hAnsi="Roboto"/>
        </w:rPr>
      </w:pPr>
      <w:r w:rsidRPr="00690115">
        <w:rPr>
          <w:rFonts w:ascii="Roboto" w:hAnsi="Roboto"/>
        </w:rPr>
        <w:t>Day 5: Matthew 13:31–32; Mark 4:30–32; Luke 13:18–19</w:t>
      </w:r>
    </w:p>
    <w:p w:rsidR="00E76CB2" w:rsidRPr="00690115" w:rsidRDefault="00000000">
      <w:pPr>
        <w:pStyle w:val="Heading1"/>
        <w:rPr>
          <w:rFonts w:ascii="Roboto" w:hAnsi="Roboto"/>
        </w:rPr>
      </w:pPr>
      <w:r w:rsidRPr="00690115">
        <w:rPr>
          <w:rFonts w:ascii="Roboto" w:hAnsi="Roboto"/>
        </w:rPr>
        <w:t>Week 2: The Nature of the Kingdom</w:t>
      </w:r>
    </w:p>
    <w:p w:rsidR="00E76CB2" w:rsidRPr="00690115" w:rsidRDefault="00000000">
      <w:pPr>
        <w:pStyle w:val="ListBullet"/>
        <w:rPr>
          <w:rFonts w:ascii="Roboto" w:hAnsi="Roboto"/>
        </w:rPr>
      </w:pPr>
      <w:r w:rsidRPr="00690115">
        <w:rPr>
          <w:rFonts w:ascii="Roboto" w:hAnsi="Roboto"/>
        </w:rPr>
        <w:t>Day 6: Matthew 13:33; Luke 13:20–21</w:t>
      </w:r>
    </w:p>
    <w:p w:rsidR="00E76CB2" w:rsidRPr="00690115" w:rsidRDefault="00000000">
      <w:pPr>
        <w:pStyle w:val="ListBullet"/>
        <w:rPr>
          <w:rFonts w:ascii="Roboto" w:hAnsi="Roboto"/>
        </w:rPr>
      </w:pPr>
      <w:r w:rsidRPr="00690115">
        <w:rPr>
          <w:rFonts w:ascii="Roboto" w:hAnsi="Roboto"/>
        </w:rPr>
        <w:lastRenderedPageBreak/>
        <w:t>Day 7: Matthew 13:24–30, 36–43*</w:t>
      </w:r>
    </w:p>
    <w:p w:rsidR="00E76CB2" w:rsidRPr="00690115" w:rsidRDefault="00000000">
      <w:pPr>
        <w:pStyle w:val="ListBullet"/>
        <w:rPr>
          <w:rFonts w:ascii="Roboto" w:hAnsi="Roboto"/>
        </w:rPr>
      </w:pPr>
      <w:r w:rsidRPr="00690115">
        <w:rPr>
          <w:rFonts w:ascii="Roboto" w:hAnsi="Roboto"/>
        </w:rPr>
        <w:t>Day 8: Matthew 13:44–46</w:t>
      </w:r>
    </w:p>
    <w:p w:rsidR="00E76CB2" w:rsidRPr="00690115" w:rsidRDefault="00000000">
      <w:pPr>
        <w:pStyle w:val="ListBullet"/>
        <w:rPr>
          <w:rFonts w:ascii="Roboto" w:hAnsi="Roboto"/>
        </w:rPr>
      </w:pPr>
      <w:r w:rsidRPr="00690115">
        <w:rPr>
          <w:rFonts w:ascii="Roboto" w:hAnsi="Roboto"/>
        </w:rPr>
        <w:t>Day 9: Matthew 13:47–52*</w:t>
      </w:r>
    </w:p>
    <w:p w:rsidR="00E76CB2" w:rsidRPr="00690115" w:rsidRDefault="00000000">
      <w:pPr>
        <w:pStyle w:val="ListBullet"/>
        <w:rPr>
          <w:rFonts w:ascii="Roboto" w:hAnsi="Roboto"/>
        </w:rPr>
      </w:pPr>
      <w:r w:rsidRPr="00690115">
        <w:rPr>
          <w:rFonts w:ascii="Roboto" w:hAnsi="Roboto"/>
        </w:rPr>
        <w:t>Day 10: Matthew 13:51–52*</w:t>
      </w:r>
    </w:p>
    <w:p w:rsidR="00E76CB2" w:rsidRPr="00690115" w:rsidRDefault="00000000">
      <w:pPr>
        <w:pStyle w:val="Heading1"/>
        <w:rPr>
          <w:rFonts w:ascii="Roboto" w:hAnsi="Roboto"/>
        </w:rPr>
      </w:pPr>
      <w:r w:rsidRPr="00690115">
        <w:rPr>
          <w:rFonts w:ascii="Roboto" w:hAnsi="Roboto"/>
        </w:rPr>
        <w:t>Week 3: Grace &amp; Forgiveness</w:t>
      </w:r>
    </w:p>
    <w:p w:rsidR="00E76CB2" w:rsidRPr="00690115" w:rsidRDefault="00000000">
      <w:pPr>
        <w:pStyle w:val="ListBullet"/>
        <w:rPr>
          <w:rFonts w:ascii="Roboto" w:hAnsi="Roboto"/>
        </w:rPr>
      </w:pPr>
      <w:r w:rsidRPr="00690115">
        <w:rPr>
          <w:rFonts w:ascii="Roboto" w:hAnsi="Roboto"/>
        </w:rPr>
        <w:t>Day 11: Matthew 18:10–14; Luke 15:1–7</w:t>
      </w:r>
    </w:p>
    <w:p w:rsidR="00E76CB2" w:rsidRPr="00690115" w:rsidRDefault="00000000">
      <w:pPr>
        <w:pStyle w:val="ListBullet"/>
        <w:rPr>
          <w:rFonts w:ascii="Roboto" w:hAnsi="Roboto"/>
        </w:rPr>
      </w:pPr>
      <w:r w:rsidRPr="00690115">
        <w:rPr>
          <w:rFonts w:ascii="Roboto" w:hAnsi="Roboto"/>
        </w:rPr>
        <w:t>Day 12: Luke 15:8–10</w:t>
      </w:r>
    </w:p>
    <w:p w:rsidR="00E76CB2" w:rsidRPr="00690115" w:rsidRDefault="00000000">
      <w:pPr>
        <w:pStyle w:val="ListBullet"/>
        <w:rPr>
          <w:rFonts w:ascii="Roboto" w:hAnsi="Roboto"/>
        </w:rPr>
      </w:pPr>
      <w:r w:rsidRPr="00690115">
        <w:rPr>
          <w:rFonts w:ascii="Roboto" w:hAnsi="Roboto"/>
        </w:rPr>
        <w:t>Day 13: Luke 15:11–32</w:t>
      </w:r>
    </w:p>
    <w:p w:rsidR="00E76CB2" w:rsidRPr="00690115" w:rsidRDefault="00000000">
      <w:pPr>
        <w:pStyle w:val="ListBullet"/>
        <w:rPr>
          <w:rFonts w:ascii="Roboto" w:hAnsi="Roboto"/>
        </w:rPr>
      </w:pPr>
      <w:r w:rsidRPr="00690115">
        <w:rPr>
          <w:rFonts w:ascii="Roboto" w:hAnsi="Roboto"/>
        </w:rPr>
        <w:t>Day 14: Matthew 18:21–35*</w:t>
      </w:r>
    </w:p>
    <w:p w:rsidR="00E76CB2" w:rsidRPr="00690115" w:rsidRDefault="00000000">
      <w:pPr>
        <w:pStyle w:val="ListBullet"/>
        <w:rPr>
          <w:rFonts w:ascii="Roboto" w:hAnsi="Roboto"/>
        </w:rPr>
      </w:pPr>
      <w:r w:rsidRPr="00690115">
        <w:rPr>
          <w:rFonts w:ascii="Roboto" w:hAnsi="Roboto"/>
        </w:rPr>
        <w:t>Day 15: Luke 7:36–50</w:t>
      </w:r>
    </w:p>
    <w:p w:rsidR="00E76CB2" w:rsidRPr="00690115" w:rsidRDefault="00000000">
      <w:pPr>
        <w:pStyle w:val="Heading1"/>
        <w:rPr>
          <w:rFonts w:ascii="Roboto" w:hAnsi="Roboto"/>
        </w:rPr>
      </w:pPr>
      <w:r w:rsidRPr="00690115">
        <w:rPr>
          <w:rFonts w:ascii="Roboto" w:hAnsi="Roboto"/>
        </w:rPr>
        <w:t>Week 4: Readiness &amp; Judgment</w:t>
      </w:r>
    </w:p>
    <w:p w:rsidR="00E76CB2" w:rsidRPr="00690115" w:rsidRDefault="00000000">
      <w:pPr>
        <w:pStyle w:val="ListBullet"/>
        <w:rPr>
          <w:rFonts w:ascii="Roboto" w:hAnsi="Roboto"/>
        </w:rPr>
      </w:pPr>
      <w:r w:rsidRPr="00690115">
        <w:rPr>
          <w:rFonts w:ascii="Roboto" w:hAnsi="Roboto"/>
        </w:rPr>
        <w:t>Day 16: Matthew 25:1–13</w:t>
      </w:r>
    </w:p>
    <w:p w:rsidR="00E76CB2" w:rsidRPr="00690115" w:rsidRDefault="00000000">
      <w:pPr>
        <w:pStyle w:val="ListBullet"/>
        <w:rPr>
          <w:rFonts w:ascii="Roboto" w:hAnsi="Roboto"/>
        </w:rPr>
      </w:pPr>
      <w:r w:rsidRPr="00690115">
        <w:rPr>
          <w:rFonts w:ascii="Roboto" w:hAnsi="Roboto"/>
        </w:rPr>
        <w:t>Day 17: Matthew 25:14–30</w:t>
      </w:r>
    </w:p>
    <w:p w:rsidR="00E76CB2" w:rsidRPr="00690115" w:rsidRDefault="00000000">
      <w:pPr>
        <w:pStyle w:val="ListBullet"/>
        <w:rPr>
          <w:rFonts w:ascii="Roboto" w:hAnsi="Roboto"/>
        </w:rPr>
      </w:pPr>
      <w:r w:rsidRPr="00690115">
        <w:rPr>
          <w:rFonts w:ascii="Roboto" w:hAnsi="Roboto"/>
        </w:rPr>
        <w:t>Day 18: Luke 19:11–27</w:t>
      </w:r>
    </w:p>
    <w:p w:rsidR="00E76CB2" w:rsidRPr="00690115" w:rsidRDefault="00000000">
      <w:pPr>
        <w:pStyle w:val="ListBullet"/>
        <w:rPr>
          <w:rFonts w:ascii="Roboto" w:hAnsi="Roboto"/>
        </w:rPr>
      </w:pPr>
      <w:r w:rsidRPr="00690115">
        <w:rPr>
          <w:rFonts w:ascii="Roboto" w:hAnsi="Roboto"/>
        </w:rPr>
        <w:t>Day 19: Matthew 24:45–51*; Luke 12:42–48*</w:t>
      </w:r>
    </w:p>
    <w:p w:rsidR="00E76CB2" w:rsidRPr="00690115" w:rsidRDefault="00000000">
      <w:pPr>
        <w:pStyle w:val="ListBullet"/>
        <w:rPr>
          <w:rFonts w:ascii="Roboto" w:hAnsi="Roboto"/>
        </w:rPr>
      </w:pPr>
      <w:r w:rsidRPr="00690115">
        <w:rPr>
          <w:rFonts w:ascii="Roboto" w:hAnsi="Roboto"/>
        </w:rPr>
        <w:t>Day 20: Luke 13:6–9</w:t>
      </w:r>
    </w:p>
    <w:p w:rsidR="00E76CB2" w:rsidRPr="00690115" w:rsidRDefault="00000000">
      <w:pPr>
        <w:pStyle w:val="Heading1"/>
        <w:rPr>
          <w:rFonts w:ascii="Roboto" w:hAnsi="Roboto"/>
        </w:rPr>
      </w:pPr>
      <w:r w:rsidRPr="00690115">
        <w:rPr>
          <w:rFonts w:ascii="Roboto" w:hAnsi="Roboto"/>
        </w:rPr>
        <w:t>Week 5: Humility &amp; the Heart</w:t>
      </w:r>
    </w:p>
    <w:p w:rsidR="00E76CB2" w:rsidRPr="00690115" w:rsidRDefault="00000000">
      <w:pPr>
        <w:pStyle w:val="ListBullet"/>
        <w:rPr>
          <w:rFonts w:ascii="Roboto" w:hAnsi="Roboto"/>
        </w:rPr>
      </w:pPr>
      <w:r w:rsidRPr="00690115">
        <w:rPr>
          <w:rFonts w:ascii="Roboto" w:hAnsi="Roboto"/>
        </w:rPr>
        <w:t>Day 21: Matthew 21:28–32</w:t>
      </w:r>
    </w:p>
    <w:p w:rsidR="00E76CB2" w:rsidRPr="00690115" w:rsidRDefault="00000000">
      <w:pPr>
        <w:pStyle w:val="ListBullet"/>
        <w:rPr>
          <w:rFonts w:ascii="Roboto" w:hAnsi="Roboto"/>
        </w:rPr>
      </w:pPr>
      <w:r w:rsidRPr="00690115">
        <w:rPr>
          <w:rFonts w:ascii="Roboto" w:hAnsi="Roboto"/>
        </w:rPr>
        <w:t>Day 22: Luke 18:9–14</w:t>
      </w:r>
    </w:p>
    <w:p w:rsidR="00E76CB2" w:rsidRPr="00690115" w:rsidRDefault="00000000">
      <w:pPr>
        <w:pStyle w:val="ListBullet"/>
        <w:rPr>
          <w:rFonts w:ascii="Roboto" w:hAnsi="Roboto"/>
        </w:rPr>
      </w:pPr>
      <w:r w:rsidRPr="00690115">
        <w:rPr>
          <w:rFonts w:ascii="Roboto" w:hAnsi="Roboto"/>
        </w:rPr>
        <w:t>Day 23: Matthew 22:1–14</w:t>
      </w:r>
    </w:p>
    <w:p w:rsidR="00E76CB2" w:rsidRPr="00690115" w:rsidRDefault="00000000">
      <w:pPr>
        <w:pStyle w:val="ListBullet"/>
        <w:rPr>
          <w:rFonts w:ascii="Roboto" w:hAnsi="Roboto"/>
        </w:rPr>
      </w:pPr>
      <w:r w:rsidRPr="00690115">
        <w:rPr>
          <w:rFonts w:ascii="Roboto" w:hAnsi="Roboto"/>
        </w:rPr>
        <w:t>Day 24: Luke 14:7–14</w:t>
      </w:r>
    </w:p>
    <w:p w:rsidR="00E76CB2" w:rsidRPr="00690115" w:rsidRDefault="00000000">
      <w:pPr>
        <w:pStyle w:val="ListBullet"/>
        <w:rPr>
          <w:rFonts w:ascii="Roboto" w:hAnsi="Roboto"/>
        </w:rPr>
      </w:pPr>
      <w:r w:rsidRPr="00690115">
        <w:rPr>
          <w:rFonts w:ascii="Roboto" w:hAnsi="Roboto"/>
        </w:rPr>
        <w:t>Day 25: Luke 14:15–24</w:t>
      </w:r>
    </w:p>
    <w:p w:rsidR="00E76CB2" w:rsidRPr="00690115" w:rsidRDefault="00000000">
      <w:pPr>
        <w:pStyle w:val="Heading1"/>
        <w:rPr>
          <w:rFonts w:ascii="Roboto" w:hAnsi="Roboto"/>
        </w:rPr>
      </w:pPr>
      <w:r w:rsidRPr="00690115">
        <w:rPr>
          <w:rFonts w:ascii="Roboto" w:hAnsi="Roboto"/>
        </w:rPr>
        <w:t>Week 6: Riches &amp; Responsibility</w:t>
      </w:r>
    </w:p>
    <w:p w:rsidR="00E76CB2" w:rsidRPr="00690115" w:rsidRDefault="00000000">
      <w:pPr>
        <w:pStyle w:val="ListBullet"/>
        <w:rPr>
          <w:rFonts w:ascii="Roboto" w:hAnsi="Roboto"/>
        </w:rPr>
      </w:pPr>
      <w:r w:rsidRPr="00690115">
        <w:rPr>
          <w:rFonts w:ascii="Roboto" w:hAnsi="Roboto"/>
        </w:rPr>
        <w:t>Day 26: Luke 12:13–21</w:t>
      </w:r>
    </w:p>
    <w:p w:rsidR="00E76CB2" w:rsidRPr="00690115" w:rsidRDefault="00000000">
      <w:pPr>
        <w:pStyle w:val="ListBullet"/>
        <w:rPr>
          <w:rFonts w:ascii="Roboto" w:hAnsi="Roboto"/>
        </w:rPr>
      </w:pPr>
      <w:r w:rsidRPr="00690115">
        <w:rPr>
          <w:rFonts w:ascii="Roboto" w:hAnsi="Roboto"/>
        </w:rPr>
        <w:t>Day 27: Luke 16:19–31</w:t>
      </w:r>
    </w:p>
    <w:p w:rsidR="00E76CB2" w:rsidRPr="00690115" w:rsidRDefault="00000000">
      <w:pPr>
        <w:pStyle w:val="ListBullet"/>
        <w:rPr>
          <w:rFonts w:ascii="Roboto" w:hAnsi="Roboto"/>
        </w:rPr>
      </w:pPr>
      <w:r w:rsidRPr="00690115">
        <w:rPr>
          <w:rFonts w:ascii="Roboto" w:hAnsi="Roboto"/>
        </w:rPr>
        <w:t>Day 28: Luke 16:1–13*</w:t>
      </w:r>
    </w:p>
    <w:p w:rsidR="00E76CB2" w:rsidRPr="00690115" w:rsidRDefault="00000000">
      <w:pPr>
        <w:pStyle w:val="ListBullet"/>
        <w:rPr>
          <w:rFonts w:ascii="Roboto" w:hAnsi="Roboto"/>
        </w:rPr>
      </w:pPr>
      <w:r w:rsidRPr="00690115">
        <w:rPr>
          <w:rFonts w:ascii="Roboto" w:hAnsi="Roboto"/>
        </w:rPr>
        <w:t>Day 29: Matthew 20:1–16</w:t>
      </w:r>
    </w:p>
    <w:p w:rsidR="00E76CB2" w:rsidRPr="00690115" w:rsidRDefault="00000000">
      <w:pPr>
        <w:pStyle w:val="ListBullet"/>
        <w:rPr>
          <w:rFonts w:ascii="Roboto" w:hAnsi="Roboto"/>
        </w:rPr>
      </w:pPr>
      <w:r w:rsidRPr="00690115">
        <w:rPr>
          <w:rFonts w:ascii="Roboto" w:hAnsi="Roboto"/>
        </w:rPr>
        <w:t>Day 30: Matthew 21:33–46; Mark 12:1–12; Luke 20:9–19</w:t>
      </w:r>
    </w:p>
    <w:p w:rsidR="00E76CB2" w:rsidRPr="00690115" w:rsidRDefault="00000000">
      <w:pPr>
        <w:pStyle w:val="Heading1"/>
        <w:rPr>
          <w:rFonts w:ascii="Roboto" w:hAnsi="Roboto"/>
        </w:rPr>
      </w:pPr>
      <w:r w:rsidRPr="00690115">
        <w:rPr>
          <w:rFonts w:ascii="Roboto" w:hAnsi="Roboto"/>
        </w:rPr>
        <w:t>Week 7: Obedience &amp; Rejection</w:t>
      </w:r>
    </w:p>
    <w:p w:rsidR="00E76CB2" w:rsidRPr="00690115" w:rsidRDefault="00000000">
      <w:pPr>
        <w:pStyle w:val="ListBullet"/>
        <w:rPr>
          <w:rFonts w:ascii="Roboto" w:hAnsi="Roboto"/>
        </w:rPr>
      </w:pPr>
      <w:r w:rsidRPr="00690115">
        <w:rPr>
          <w:rFonts w:ascii="Roboto" w:hAnsi="Roboto"/>
        </w:rPr>
        <w:t>Day 31: Matthew 7:24–27; Luke 6:46–49</w:t>
      </w:r>
    </w:p>
    <w:p w:rsidR="00E76CB2" w:rsidRPr="00690115" w:rsidRDefault="00000000">
      <w:pPr>
        <w:pStyle w:val="ListBullet"/>
        <w:rPr>
          <w:rFonts w:ascii="Roboto" w:hAnsi="Roboto"/>
        </w:rPr>
      </w:pPr>
      <w:r w:rsidRPr="00690115">
        <w:rPr>
          <w:rFonts w:ascii="Roboto" w:hAnsi="Roboto"/>
        </w:rPr>
        <w:t>Day 32: Matthew 9:16–17; Mark 2:21–22; Luke 5:36–39</w:t>
      </w:r>
    </w:p>
    <w:p w:rsidR="00E76CB2" w:rsidRPr="00690115" w:rsidRDefault="00000000">
      <w:pPr>
        <w:pStyle w:val="ListBullet"/>
        <w:rPr>
          <w:rFonts w:ascii="Roboto" w:hAnsi="Roboto"/>
        </w:rPr>
      </w:pPr>
      <w:r w:rsidRPr="00690115">
        <w:rPr>
          <w:rFonts w:ascii="Roboto" w:hAnsi="Roboto"/>
        </w:rPr>
        <w:t>Day 33: Luke 18:1–8</w:t>
      </w:r>
    </w:p>
    <w:p w:rsidR="00E76CB2" w:rsidRPr="00690115" w:rsidRDefault="00000000">
      <w:pPr>
        <w:pStyle w:val="ListBullet"/>
        <w:rPr>
          <w:rFonts w:ascii="Roboto" w:hAnsi="Roboto"/>
        </w:rPr>
      </w:pPr>
      <w:r w:rsidRPr="00690115">
        <w:rPr>
          <w:rFonts w:ascii="Roboto" w:hAnsi="Roboto"/>
        </w:rPr>
        <w:lastRenderedPageBreak/>
        <w:t>Day 34: Luke 11:5–13</w:t>
      </w:r>
    </w:p>
    <w:p w:rsidR="00E76CB2" w:rsidRPr="00690115" w:rsidRDefault="00000000">
      <w:pPr>
        <w:pStyle w:val="ListBullet"/>
        <w:rPr>
          <w:rFonts w:ascii="Roboto" w:hAnsi="Roboto"/>
        </w:rPr>
      </w:pPr>
      <w:r w:rsidRPr="00690115">
        <w:rPr>
          <w:rFonts w:ascii="Roboto" w:hAnsi="Roboto"/>
        </w:rPr>
        <w:t>Day 35: Matthew 11:16–19; Luke 7:31–35</w:t>
      </w:r>
    </w:p>
    <w:p w:rsidR="00E76CB2" w:rsidRPr="00690115" w:rsidRDefault="00000000">
      <w:pPr>
        <w:pStyle w:val="Heading1"/>
        <w:rPr>
          <w:rFonts w:ascii="Roboto" w:hAnsi="Roboto"/>
        </w:rPr>
      </w:pPr>
      <w:r w:rsidRPr="00690115">
        <w:rPr>
          <w:rFonts w:ascii="Roboto" w:hAnsi="Roboto"/>
        </w:rPr>
        <w:t>Week 8: Final Warnings &amp; Rewards</w:t>
      </w:r>
    </w:p>
    <w:p w:rsidR="00E76CB2" w:rsidRPr="00690115" w:rsidRDefault="00000000">
      <w:pPr>
        <w:pStyle w:val="ListBullet"/>
        <w:rPr>
          <w:rFonts w:ascii="Roboto" w:hAnsi="Roboto"/>
        </w:rPr>
      </w:pPr>
      <w:r w:rsidRPr="00690115">
        <w:rPr>
          <w:rFonts w:ascii="Roboto" w:hAnsi="Roboto"/>
        </w:rPr>
        <w:t>Day 36: Matthew 21:33–46; Psalm 118:22–23</w:t>
      </w:r>
    </w:p>
    <w:p w:rsidR="00E76CB2" w:rsidRPr="00690115" w:rsidRDefault="00000000">
      <w:pPr>
        <w:pStyle w:val="ListBullet"/>
        <w:rPr>
          <w:rFonts w:ascii="Roboto" w:hAnsi="Roboto"/>
        </w:rPr>
      </w:pPr>
      <w:r w:rsidRPr="00690115">
        <w:rPr>
          <w:rFonts w:ascii="Roboto" w:hAnsi="Roboto"/>
        </w:rPr>
        <w:t>Day 37: Matthew 25:31–46</w:t>
      </w:r>
    </w:p>
    <w:p w:rsidR="00E76CB2" w:rsidRPr="00690115" w:rsidRDefault="00000000">
      <w:pPr>
        <w:pStyle w:val="ListBullet"/>
        <w:rPr>
          <w:rFonts w:ascii="Roboto" w:hAnsi="Roboto"/>
        </w:rPr>
      </w:pPr>
      <w:r w:rsidRPr="00690115">
        <w:rPr>
          <w:rFonts w:ascii="Roboto" w:hAnsi="Roboto"/>
        </w:rPr>
        <w:t>Day 38: Matthew 24:32–35; Mark 13:28–31; Luke 21:29–33</w:t>
      </w:r>
    </w:p>
    <w:p w:rsidR="00E76CB2" w:rsidRPr="00690115" w:rsidRDefault="00000000">
      <w:pPr>
        <w:pStyle w:val="ListBullet"/>
        <w:rPr>
          <w:rFonts w:ascii="Roboto" w:hAnsi="Roboto"/>
        </w:rPr>
      </w:pPr>
      <w:r w:rsidRPr="00690115">
        <w:rPr>
          <w:rFonts w:ascii="Roboto" w:hAnsi="Roboto"/>
        </w:rPr>
        <w:t>Day 39: Luke 13:6–9</w:t>
      </w:r>
    </w:p>
    <w:p w:rsidR="00E76CB2" w:rsidRPr="00690115" w:rsidRDefault="00000000">
      <w:pPr>
        <w:pStyle w:val="ListBullet"/>
        <w:rPr>
          <w:rFonts w:ascii="Roboto" w:hAnsi="Roboto"/>
        </w:rPr>
      </w:pPr>
      <w:r w:rsidRPr="00690115">
        <w:rPr>
          <w:rFonts w:ascii="Roboto" w:hAnsi="Roboto"/>
        </w:rPr>
        <w:t>Day 40: Matthew 13:10–17 (Revisited)</w:t>
      </w:r>
    </w:p>
    <w:sectPr w:rsidR="00E76CB2" w:rsidRPr="006901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236500"/>
    <w:multiLevelType w:val="hybridMultilevel"/>
    <w:tmpl w:val="F0160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030947">
    <w:abstractNumId w:val="8"/>
  </w:num>
  <w:num w:numId="2" w16cid:durableId="657728185">
    <w:abstractNumId w:val="6"/>
  </w:num>
  <w:num w:numId="3" w16cid:durableId="1606110687">
    <w:abstractNumId w:val="5"/>
  </w:num>
  <w:num w:numId="4" w16cid:durableId="1977097964">
    <w:abstractNumId w:val="4"/>
  </w:num>
  <w:num w:numId="5" w16cid:durableId="609507898">
    <w:abstractNumId w:val="7"/>
  </w:num>
  <w:num w:numId="6" w16cid:durableId="1550335167">
    <w:abstractNumId w:val="3"/>
  </w:num>
  <w:num w:numId="7" w16cid:durableId="1752701892">
    <w:abstractNumId w:val="2"/>
  </w:num>
  <w:num w:numId="8" w16cid:durableId="911231336">
    <w:abstractNumId w:val="1"/>
  </w:num>
  <w:num w:numId="9" w16cid:durableId="1457917909">
    <w:abstractNumId w:val="0"/>
  </w:num>
  <w:num w:numId="10" w16cid:durableId="1037001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63F0"/>
    <w:rsid w:val="00326F90"/>
    <w:rsid w:val="00690115"/>
    <w:rsid w:val="00AA1D8D"/>
    <w:rsid w:val="00B47730"/>
    <w:rsid w:val="00CB0664"/>
    <w:rsid w:val="00E76C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E88DA"/>
  <w14:defaultImageDpi w14:val="300"/>
  <w15:docId w15:val="{1E623B4D-DC18-3741-9CD1-3569469E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jernigan@discoverchurchkc.com</cp:lastModifiedBy>
  <cp:revision>3</cp:revision>
  <dcterms:created xsi:type="dcterms:W3CDTF">2025-06-18T21:12:00Z</dcterms:created>
  <dcterms:modified xsi:type="dcterms:W3CDTF">2025-06-18T21:23:00Z</dcterms:modified>
  <cp:category/>
</cp:coreProperties>
</file>